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EEBD7" w14:textId="77777777" w:rsidR="00060742" w:rsidRPr="00E748DC" w:rsidRDefault="00060742" w:rsidP="00060742">
      <w:pPr>
        <w:pStyle w:val="WW-NormalWeb1"/>
        <w:spacing w:before="0" w:after="0"/>
        <w:jc w:val="center"/>
        <w:rPr>
          <w:rFonts w:ascii="Arial" w:hAnsi="Arial" w:cs="Arial"/>
          <w:b/>
          <w:bCs/>
          <w:color w:val="FF0000"/>
          <w:sz w:val="16"/>
          <w:szCs w:val="16"/>
        </w:rPr>
      </w:pPr>
      <w:r w:rsidRPr="00E748DC">
        <w:rPr>
          <w:rFonts w:ascii="Arial" w:hAnsi="Arial" w:cs="Arial"/>
          <w:b/>
          <w:bCs/>
          <w:color w:val="FF0000"/>
          <w:sz w:val="16"/>
          <w:szCs w:val="16"/>
        </w:rPr>
        <w:t xml:space="preserve">Başvuru formunun Arial yazı tipinde, 10 punto ile yazılması ve 3 </w:t>
      </w:r>
      <w:r w:rsidR="00714B7D" w:rsidRPr="00E748DC">
        <w:rPr>
          <w:rFonts w:ascii="Arial" w:hAnsi="Arial" w:cs="Arial"/>
          <w:b/>
          <w:bCs/>
          <w:color w:val="FF0000"/>
          <w:sz w:val="16"/>
          <w:szCs w:val="16"/>
        </w:rPr>
        <w:t xml:space="preserve">sayfayı geçmemesi </w:t>
      </w:r>
      <w:r w:rsidR="00CF5ADD" w:rsidRPr="00E748DC">
        <w:rPr>
          <w:rFonts w:ascii="Arial" w:hAnsi="Arial" w:cs="Arial"/>
          <w:b/>
          <w:bCs/>
          <w:color w:val="FF0000"/>
          <w:sz w:val="16"/>
          <w:szCs w:val="16"/>
        </w:rPr>
        <w:t>beklenmektedir</w:t>
      </w:r>
      <w:r w:rsidR="00714B7D" w:rsidRPr="00E748DC">
        <w:rPr>
          <w:rFonts w:ascii="Arial" w:hAnsi="Arial" w:cs="Arial"/>
          <w:b/>
          <w:bCs/>
          <w:color w:val="FF0000"/>
          <w:sz w:val="16"/>
          <w:szCs w:val="16"/>
        </w:rPr>
        <w:t>.</w:t>
      </w:r>
    </w:p>
    <w:p w14:paraId="552A6CAC" w14:textId="77777777" w:rsidR="008D1454" w:rsidRPr="00E748DC" w:rsidRDefault="008D1454" w:rsidP="00060742">
      <w:pPr>
        <w:pStyle w:val="WW-NormalWeb1"/>
        <w:spacing w:before="0" w:after="0"/>
        <w:jc w:val="center"/>
        <w:rPr>
          <w:rFonts w:ascii="Arial" w:hAnsi="Arial" w:cs="Arial"/>
          <w:b/>
          <w:bCs/>
          <w:color w:val="FF0000"/>
          <w:sz w:val="16"/>
          <w:szCs w:val="16"/>
        </w:rPr>
      </w:pPr>
    </w:p>
    <w:p w14:paraId="5797ECF5" w14:textId="77777777" w:rsidR="008D1454" w:rsidRPr="00E748DC" w:rsidRDefault="008D1454" w:rsidP="00060742">
      <w:pPr>
        <w:pStyle w:val="WW-NormalWeb1"/>
        <w:spacing w:before="0" w:after="0"/>
        <w:jc w:val="center"/>
        <w:rPr>
          <w:rFonts w:ascii="Arial" w:hAnsi="Arial" w:cs="Arial"/>
          <w:b/>
          <w:bCs/>
          <w:color w:val="FF0000"/>
          <w:sz w:val="20"/>
          <w:szCs w:val="20"/>
        </w:rPr>
      </w:pPr>
    </w:p>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8D1454" w:rsidRPr="00E748DC" w14:paraId="5BB6A4C5" w14:textId="77777777" w:rsidTr="00D00297">
        <w:trPr>
          <w:trHeight w:val="411"/>
          <w:jc w:val="center"/>
        </w:trPr>
        <w:tc>
          <w:tcPr>
            <w:tcW w:w="10065" w:type="dxa"/>
            <w:shd w:val="clear" w:color="auto" w:fill="D9D9D9"/>
            <w:vAlign w:val="center"/>
          </w:tcPr>
          <w:p w14:paraId="7A6A511C" w14:textId="77777777" w:rsidR="008D1454" w:rsidRPr="00E748DC" w:rsidRDefault="004A285F" w:rsidP="00D00297">
            <w:pPr>
              <w:pStyle w:val="ListeParagraf"/>
              <w:numPr>
                <w:ilvl w:val="0"/>
                <w:numId w:val="3"/>
              </w:numPr>
              <w:spacing w:after="0" w:line="240" w:lineRule="auto"/>
              <w:ind w:left="426"/>
              <w:contextualSpacing w:val="0"/>
              <w:rPr>
                <w:rFonts w:ascii="Arial" w:hAnsi="Arial" w:cs="Arial"/>
                <w:b/>
              </w:rPr>
            </w:pPr>
            <w:r w:rsidRPr="00E748DC">
              <w:rPr>
                <w:rFonts w:ascii="Arial" w:hAnsi="Arial" w:cs="Arial"/>
                <w:b/>
              </w:rPr>
              <w:t xml:space="preserve">Proje Önerisi Sahibine Ait </w:t>
            </w:r>
            <w:r w:rsidR="00C710CA" w:rsidRPr="00E748DC">
              <w:rPr>
                <w:rFonts w:ascii="Arial" w:hAnsi="Arial" w:cs="Arial"/>
                <w:b/>
              </w:rPr>
              <w:t>Bilgiler</w:t>
            </w:r>
            <w:r w:rsidR="008D1454" w:rsidRPr="00E748DC">
              <w:rPr>
                <w:rFonts w:ascii="Arial" w:hAnsi="Arial" w:cs="Arial"/>
                <w:b/>
              </w:rPr>
              <w:t xml:space="preserve">                            </w:t>
            </w:r>
          </w:p>
        </w:tc>
      </w:tr>
    </w:tbl>
    <w:tbl>
      <w:tblPr>
        <w:tblW w:w="99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7371"/>
      </w:tblGrid>
      <w:tr w:rsidR="004A285F" w:rsidRPr="00E748DC" w14:paraId="051E50F8" w14:textId="77777777" w:rsidTr="00AA45CE">
        <w:trPr>
          <w:trHeight w:val="284"/>
        </w:trPr>
        <w:tc>
          <w:tcPr>
            <w:tcW w:w="2581" w:type="dxa"/>
            <w:shd w:val="clear" w:color="auto" w:fill="D9D9D9"/>
            <w:vAlign w:val="center"/>
          </w:tcPr>
          <w:p w14:paraId="08DBEE50" w14:textId="77777777" w:rsidR="004A285F" w:rsidRPr="00E748DC" w:rsidRDefault="004A285F" w:rsidP="005D23A7">
            <w:pPr>
              <w:pStyle w:val="WW-NormalWeb1"/>
              <w:spacing w:before="0" w:after="0"/>
              <w:rPr>
                <w:rFonts w:ascii="Arial" w:hAnsi="Arial" w:cs="Arial"/>
                <w:b/>
                <w:bCs/>
                <w:color w:val="0D0D0D"/>
                <w:sz w:val="20"/>
                <w:szCs w:val="20"/>
              </w:rPr>
            </w:pPr>
            <w:r w:rsidRPr="00E748DC">
              <w:rPr>
                <w:rFonts w:ascii="Arial" w:hAnsi="Arial" w:cs="Arial"/>
                <w:b/>
                <w:bCs/>
                <w:color w:val="0D0D0D"/>
                <w:sz w:val="20"/>
                <w:szCs w:val="20"/>
              </w:rPr>
              <w:t>Adı, Soyadı</w:t>
            </w:r>
          </w:p>
        </w:tc>
        <w:tc>
          <w:tcPr>
            <w:tcW w:w="7371" w:type="dxa"/>
          </w:tcPr>
          <w:p w14:paraId="7852373E" w14:textId="77777777" w:rsidR="004A285F" w:rsidRPr="00E748DC" w:rsidRDefault="004A285F" w:rsidP="005D23A7">
            <w:pPr>
              <w:pStyle w:val="WW-NormalWeb1"/>
              <w:spacing w:before="0" w:after="0"/>
              <w:rPr>
                <w:rFonts w:ascii="Arial" w:hAnsi="Arial" w:cs="Arial"/>
                <w:b/>
                <w:bCs/>
                <w:color w:val="FF0000"/>
                <w:sz w:val="20"/>
                <w:szCs w:val="20"/>
              </w:rPr>
            </w:pPr>
          </w:p>
        </w:tc>
      </w:tr>
      <w:tr w:rsidR="004A285F" w:rsidRPr="00E748DC" w14:paraId="2389508A" w14:textId="77777777" w:rsidTr="00AA45CE">
        <w:trPr>
          <w:trHeight w:val="284"/>
        </w:trPr>
        <w:tc>
          <w:tcPr>
            <w:tcW w:w="2581" w:type="dxa"/>
            <w:shd w:val="clear" w:color="auto" w:fill="D9D9D9"/>
            <w:vAlign w:val="center"/>
          </w:tcPr>
          <w:p w14:paraId="7714EEEA" w14:textId="77777777" w:rsidR="004A285F" w:rsidRPr="00E748DC" w:rsidRDefault="004A285F" w:rsidP="005D23A7">
            <w:pPr>
              <w:pStyle w:val="WW-NormalWeb1"/>
              <w:spacing w:before="0" w:after="0"/>
              <w:rPr>
                <w:rFonts w:ascii="Arial" w:hAnsi="Arial" w:cs="Arial"/>
                <w:b/>
                <w:bCs/>
                <w:color w:val="0D0D0D"/>
                <w:sz w:val="20"/>
                <w:szCs w:val="20"/>
              </w:rPr>
            </w:pPr>
            <w:r w:rsidRPr="00E748DC">
              <w:rPr>
                <w:rFonts w:ascii="Arial" w:hAnsi="Arial" w:cs="Arial"/>
                <w:b/>
                <w:bCs/>
                <w:color w:val="0D0D0D"/>
                <w:sz w:val="20"/>
                <w:szCs w:val="20"/>
              </w:rPr>
              <w:t>Kuruluş Adı</w:t>
            </w:r>
          </w:p>
        </w:tc>
        <w:tc>
          <w:tcPr>
            <w:tcW w:w="7371" w:type="dxa"/>
          </w:tcPr>
          <w:p w14:paraId="791E8961" w14:textId="77777777" w:rsidR="004A285F" w:rsidRPr="00E748DC" w:rsidRDefault="004A285F" w:rsidP="005D23A7">
            <w:pPr>
              <w:pStyle w:val="WW-NormalWeb1"/>
              <w:spacing w:before="0" w:after="0"/>
              <w:rPr>
                <w:rFonts w:ascii="Arial" w:hAnsi="Arial" w:cs="Arial"/>
                <w:b/>
                <w:bCs/>
                <w:color w:val="FF0000"/>
                <w:sz w:val="20"/>
                <w:szCs w:val="20"/>
              </w:rPr>
            </w:pPr>
          </w:p>
        </w:tc>
      </w:tr>
      <w:tr w:rsidR="004A285F" w:rsidRPr="00E748DC" w14:paraId="0AE63B61" w14:textId="77777777" w:rsidTr="00AA45CE">
        <w:trPr>
          <w:trHeight w:val="284"/>
        </w:trPr>
        <w:tc>
          <w:tcPr>
            <w:tcW w:w="2581" w:type="dxa"/>
            <w:shd w:val="clear" w:color="auto" w:fill="D9D9D9"/>
            <w:vAlign w:val="center"/>
          </w:tcPr>
          <w:p w14:paraId="65E3932D" w14:textId="77777777" w:rsidR="004A285F" w:rsidRPr="00E748DC" w:rsidRDefault="00AA45CE" w:rsidP="005D23A7">
            <w:pPr>
              <w:pStyle w:val="WW-NormalWeb1"/>
              <w:spacing w:before="0" w:after="0"/>
              <w:rPr>
                <w:rFonts w:ascii="Arial" w:hAnsi="Arial" w:cs="Arial"/>
                <w:b/>
                <w:bCs/>
                <w:color w:val="0D0D0D"/>
                <w:sz w:val="20"/>
                <w:szCs w:val="20"/>
              </w:rPr>
            </w:pPr>
            <w:r w:rsidRPr="00E748DC">
              <w:rPr>
                <w:rFonts w:ascii="Arial" w:hAnsi="Arial" w:cs="Arial"/>
                <w:b/>
                <w:bCs/>
                <w:color w:val="0D0D0D"/>
                <w:sz w:val="20"/>
                <w:szCs w:val="20"/>
              </w:rPr>
              <w:t xml:space="preserve">Cep </w:t>
            </w:r>
            <w:r w:rsidR="004A285F" w:rsidRPr="00E748DC">
              <w:rPr>
                <w:rFonts w:ascii="Arial" w:hAnsi="Arial" w:cs="Arial"/>
                <w:b/>
                <w:bCs/>
                <w:color w:val="0D0D0D"/>
                <w:sz w:val="20"/>
                <w:szCs w:val="20"/>
              </w:rPr>
              <w:t>Telefon</w:t>
            </w:r>
            <w:r w:rsidRPr="00E748DC">
              <w:rPr>
                <w:rFonts w:ascii="Arial" w:hAnsi="Arial" w:cs="Arial"/>
                <w:b/>
                <w:bCs/>
                <w:color w:val="0D0D0D"/>
                <w:sz w:val="20"/>
                <w:szCs w:val="20"/>
              </w:rPr>
              <w:t xml:space="preserve">u </w:t>
            </w:r>
            <w:r w:rsidR="004A285F" w:rsidRPr="00E748DC">
              <w:rPr>
                <w:rFonts w:ascii="Arial" w:hAnsi="Arial" w:cs="Arial"/>
                <w:b/>
                <w:bCs/>
                <w:color w:val="0D0D0D"/>
                <w:sz w:val="20"/>
                <w:szCs w:val="20"/>
              </w:rPr>
              <w:t>Numarası</w:t>
            </w:r>
          </w:p>
        </w:tc>
        <w:tc>
          <w:tcPr>
            <w:tcW w:w="7371" w:type="dxa"/>
          </w:tcPr>
          <w:p w14:paraId="66920567" w14:textId="77777777" w:rsidR="004A285F" w:rsidRPr="00E748DC" w:rsidRDefault="004A285F" w:rsidP="005D23A7">
            <w:pPr>
              <w:pStyle w:val="WW-NormalWeb1"/>
              <w:spacing w:before="0" w:after="0"/>
              <w:rPr>
                <w:rFonts w:ascii="Arial" w:hAnsi="Arial" w:cs="Arial"/>
                <w:b/>
                <w:bCs/>
                <w:color w:val="FF0000"/>
                <w:sz w:val="20"/>
                <w:szCs w:val="20"/>
              </w:rPr>
            </w:pPr>
          </w:p>
        </w:tc>
      </w:tr>
      <w:tr w:rsidR="004A285F" w:rsidRPr="00E748DC" w14:paraId="3F57C883" w14:textId="77777777" w:rsidTr="00AA45CE">
        <w:trPr>
          <w:trHeight w:val="284"/>
        </w:trPr>
        <w:tc>
          <w:tcPr>
            <w:tcW w:w="2581" w:type="dxa"/>
            <w:shd w:val="clear" w:color="auto" w:fill="D9D9D9"/>
            <w:vAlign w:val="center"/>
          </w:tcPr>
          <w:p w14:paraId="3D80AE7D" w14:textId="77777777" w:rsidR="004A285F" w:rsidRPr="00E748DC" w:rsidRDefault="004A285F" w:rsidP="005D23A7">
            <w:pPr>
              <w:pStyle w:val="WW-NormalWeb1"/>
              <w:spacing w:before="0" w:after="0"/>
              <w:rPr>
                <w:rFonts w:ascii="Arial" w:hAnsi="Arial" w:cs="Arial"/>
                <w:b/>
                <w:bCs/>
                <w:color w:val="0D0D0D"/>
                <w:sz w:val="20"/>
                <w:szCs w:val="20"/>
              </w:rPr>
            </w:pPr>
            <w:r w:rsidRPr="00E748DC">
              <w:rPr>
                <w:rFonts w:ascii="Arial" w:hAnsi="Arial" w:cs="Arial"/>
                <w:b/>
                <w:bCs/>
                <w:color w:val="0D0D0D"/>
                <w:sz w:val="20"/>
                <w:szCs w:val="20"/>
              </w:rPr>
              <w:t>E-Posta Adresi</w:t>
            </w:r>
          </w:p>
        </w:tc>
        <w:tc>
          <w:tcPr>
            <w:tcW w:w="7371" w:type="dxa"/>
          </w:tcPr>
          <w:p w14:paraId="0CB2B85F" w14:textId="77777777" w:rsidR="004A285F" w:rsidRPr="00E748DC" w:rsidRDefault="004A285F" w:rsidP="005D23A7">
            <w:pPr>
              <w:pStyle w:val="WW-NormalWeb1"/>
              <w:spacing w:before="0" w:after="0"/>
              <w:rPr>
                <w:rFonts w:ascii="Arial" w:hAnsi="Arial" w:cs="Arial"/>
                <w:b/>
                <w:bCs/>
                <w:color w:val="FF0000"/>
                <w:sz w:val="20"/>
                <w:szCs w:val="20"/>
              </w:rPr>
            </w:pPr>
          </w:p>
        </w:tc>
      </w:tr>
      <w:tr w:rsidR="00B21AAF" w:rsidRPr="00E748DC" w14:paraId="6FBEFCF5" w14:textId="77777777" w:rsidTr="0056399D">
        <w:trPr>
          <w:trHeight w:val="494"/>
        </w:trPr>
        <w:tc>
          <w:tcPr>
            <w:tcW w:w="2581" w:type="dxa"/>
            <w:shd w:val="clear" w:color="auto" w:fill="D9D9D9"/>
            <w:vAlign w:val="center"/>
          </w:tcPr>
          <w:p w14:paraId="25B425AE" w14:textId="77777777" w:rsidR="00B21AAF" w:rsidRPr="00E748DC" w:rsidRDefault="00B21AAF" w:rsidP="005D23A7">
            <w:pPr>
              <w:pStyle w:val="WW-NormalWeb1"/>
              <w:spacing w:before="0" w:after="0"/>
              <w:rPr>
                <w:rFonts w:ascii="Arial" w:hAnsi="Arial" w:cs="Arial"/>
                <w:b/>
                <w:bCs/>
                <w:color w:val="0D0D0D"/>
                <w:sz w:val="20"/>
                <w:szCs w:val="20"/>
              </w:rPr>
            </w:pPr>
            <w:r w:rsidRPr="00E748DC">
              <w:rPr>
                <w:rFonts w:ascii="Arial" w:hAnsi="Arial" w:cs="Arial"/>
                <w:b/>
                <w:bCs/>
                <w:color w:val="0D0D0D"/>
                <w:sz w:val="20"/>
                <w:szCs w:val="20"/>
              </w:rPr>
              <w:t>Çağrı Kodu</w:t>
            </w:r>
          </w:p>
        </w:tc>
        <w:tc>
          <w:tcPr>
            <w:tcW w:w="7371" w:type="dxa"/>
            <w:vAlign w:val="center"/>
          </w:tcPr>
          <w:p w14:paraId="0B1640C2" w14:textId="77777777" w:rsidR="00B21AAF" w:rsidRPr="00E748DC" w:rsidRDefault="0056399D" w:rsidP="0056399D">
            <w:pPr>
              <w:spacing w:after="0" w:line="240" w:lineRule="auto"/>
              <w:jc w:val="both"/>
              <w:rPr>
                <w:rFonts w:ascii="Arial" w:eastAsia="Times New Roman" w:hAnsi="Arial" w:cs="Arial"/>
                <w:b/>
                <w:bCs/>
                <w:color w:val="000000"/>
                <w:lang w:eastAsia="ar-SA"/>
              </w:rPr>
            </w:pPr>
            <w:r w:rsidRPr="00E748DC">
              <w:rPr>
                <w:rFonts w:ascii="Arial" w:eastAsiaTheme="minorHAnsi" w:hAnsi="Arial" w:cs="Arial"/>
                <w:color w:val="0000FF"/>
                <w:sz w:val="16"/>
                <w:szCs w:val="16"/>
              </w:rPr>
              <w:t>Bu bölüme başvuru yapılmak istenen Ar-Ge İşbirliği Çağrı Kodunun yazılması beklenmektedir (Örn: 2020-ÜSİ-T1640-01).</w:t>
            </w:r>
          </w:p>
        </w:tc>
      </w:tr>
    </w:tbl>
    <w:p w14:paraId="0CFB42D6" w14:textId="77777777" w:rsidR="00060742" w:rsidRPr="00E748DC" w:rsidRDefault="00060742" w:rsidP="00060742">
      <w:pPr>
        <w:pStyle w:val="ListeParagraf"/>
        <w:spacing w:after="0" w:line="240" w:lineRule="auto"/>
        <w:ind w:left="0"/>
        <w:jc w:val="both"/>
        <w:rPr>
          <w:rFonts w:ascii="Arial" w:eastAsia="Times New Roman" w:hAnsi="Arial" w:cs="Arial"/>
          <w:bCs/>
          <w:color w:val="000000"/>
          <w:lang w:eastAsia="ar-SA"/>
        </w:rPr>
      </w:pPr>
    </w:p>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060742" w:rsidRPr="00E748DC" w14:paraId="0DEB20C7" w14:textId="77777777" w:rsidTr="005D23A7">
        <w:trPr>
          <w:trHeight w:val="411"/>
          <w:jc w:val="center"/>
        </w:trPr>
        <w:tc>
          <w:tcPr>
            <w:tcW w:w="10065" w:type="dxa"/>
            <w:shd w:val="clear" w:color="auto" w:fill="D9D9D9"/>
            <w:vAlign w:val="center"/>
          </w:tcPr>
          <w:p w14:paraId="1E3FBABA" w14:textId="77777777" w:rsidR="00060742" w:rsidRPr="00E748DC" w:rsidRDefault="006D6DEB" w:rsidP="000440AC">
            <w:pPr>
              <w:pStyle w:val="ListeParagraf"/>
              <w:numPr>
                <w:ilvl w:val="0"/>
                <w:numId w:val="3"/>
              </w:numPr>
              <w:spacing w:after="0" w:line="240" w:lineRule="auto"/>
              <w:ind w:left="426"/>
              <w:contextualSpacing w:val="0"/>
              <w:rPr>
                <w:rFonts w:ascii="Arial" w:hAnsi="Arial" w:cs="Arial"/>
                <w:b/>
              </w:rPr>
            </w:pPr>
            <w:r w:rsidRPr="00E748DC">
              <w:rPr>
                <w:rFonts w:ascii="Arial" w:hAnsi="Arial" w:cs="Arial"/>
                <w:b/>
              </w:rPr>
              <w:t>Kuruluşun</w:t>
            </w:r>
            <w:r w:rsidR="00C710CA" w:rsidRPr="00E748DC">
              <w:rPr>
                <w:rFonts w:ascii="Arial" w:hAnsi="Arial" w:cs="Arial"/>
                <w:b/>
              </w:rPr>
              <w:t xml:space="preserve"> / Proje Önerisi Sahibinin</w:t>
            </w:r>
            <w:r w:rsidRPr="00E748DC">
              <w:rPr>
                <w:rFonts w:ascii="Arial" w:hAnsi="Arial" w:cs="Arial"/>
                <w:b/>
              </w:rPr>
              <w:t xml:space="preserve"> Kısa </w:t>
            </w:r>
            <w:r w:rsidR="00C710CA" w:rsidRPr="00E748DC">
              <w:rPr>
                <w:rFonts w:ascii="Arial" w:hAnsi="Arial" w:cs="Arial"/>
                <w:b/>
              </w:rPr>
              <w:t xml:space="preserve">Tanıtımı                             </w:t>
            </w:r>
          </w:p>
        </w:tc>
      </w:tr>
    </w:tbl>
    <w:p w14:paraId="10553668" w14:textId="77777777" w:rsidR="006D6DEB" w:rsidRPr="00E748DC" w:rsidRDefault="004A285F" w:rsidP="006D6DEB">
      <w:pPr>
        <w:spacing w:after="0" w:line="240" w:lineRule="auto"/>
        <w:jc w:val="both"/>
        <w:rPr>
          <w:rFonts w:ascii="Arial" w:eastAsia="Times New Roman" w:hAnsi="Arial" w:cs="Arial"/>
          <w:b/>
          <w:bCs/>
          <w:color w:val="000000"/>
          <w:lang w:eastAsia="ar-SA"/>
        </w:rPr>
      </w:pPr>
      <w:r w:rsidRPr="00E748DC">
        <w:rPr>
          <w:rFonts w:ascii="Arial" w:eastAsiaTheme="minorHAnsi" w:hAnsi="Arial" w:cs="Arial"/>
          <w:color w:val="0000FF"/>
          <w:sz w:val="16"/>
          <w:szCs w:val="16"/>
        </w:rPr>
        <w:t>Kuruluşun</w:t>
      </w:r>
      <w:r w:rsidR="00C710CA" w:rsidRPr="00E748DC">
        <w:rPr>
          <w:rFonts w:ascii="Arial" w:eastAsiaTheme="minorHAnsi" w:hAnsi="Arial" w:cs="Arial"/>
          <w:color w:val="0000FF"/>
          <w:sz w:val="16"/>
          <w:szCs w:val="16"/>
        </w:rPr>
        <w:t xml:space="preserve"> / proje önerisi sahibinin</w:t>
      </w:r>
      <w:r w:rsidRPr="00E748DC">
        <w:rPr>
          <w:rFonts w:ascii="Arial" w:eastAsiaTheme="minorHAnsi" w:hAnsi="Arial" w:cs="Arial"/>
          <w:color w:val="0000FF"/>
          <w:sz w:val="16"/>
          <w:szCs w:val="16"/>
        </w:rPr>
        <w:t xml:space="preserve"> u</w:t>
      </w:r>
      <w:r w:rsidR="006D6DEB" w:rsidRPr="00E748DC">
        <w:rPr>
          <w:rFonts w:ascii="Arial" w:eastAsiaTheme="minorHAnsi" w:hAnsi="Arial" w:cs="Arial"/>
          <w:color w:val="0000FF"/>
          <w:sz w:val="16"/>
          <w:szCs w:val="16"/>
        </w:rPr>
        <w:t xml:space="preserve">zmanlık </w:t>
      </w:r>
      <w:r w:rsidRPr="00E748DC">
        <w:rPr>
          <w:rFonts w:ascii="Arial" w:eastAsiaTheme="minorHAnsi" w:hAnsi="Arial" w:cs="Arial"/>
          <w:color w:val="0000FF"/>
          <w:sz w:val="16"/>
          <w:szCs w:val="16"/>
        </w:rPr>
        <w:t xml:space="preserve">/ araştırma </w:t>
      </w:r>
      <w:r w:rsidR="006D6DEB" w:rsidRPr="00E748DC">
        <w:rPr>
          <w:rFonts w:ascii="Arial" w:eastAsiaTheme="minorHAnsi" w:hAnsi="Arial" w:cs="Arial"/>
          <w:color w:val="0000FF"/>
          <w:sz w:val="16"/>
          <w:szCs w:val="16"/>
        </w:rPr>
        <w:t>alanı,</w:t>
      </w:r>
      <w:r w:rsidRPr="00E748DC">
        <w:rPr>
          <w:rFonts w:ascii="Arial" w:eastAsiaTheme="minorHAnsi" w:hAnsi="Arial" w:cs="Arial"/>
          <w:color w:val="0000FF"/>
          <w:sz w:val="16"/>
          <w:szCs w:val="16"/>
        </w:rPr>
        <w:t xml:space="preserve"> çalışılan alan hakkında öne çıkan özellikleri (Dünyada araştırma yapan sayılı kişi / grup olma, özellikli teknik donanıma sahip olma vb.), ilgili Ar-Ge </w:t>
      </w:r>
      <w:r w:rsidR="008D1454" w:rsidRPr="00E748DC">
        <w:rPr>
          <w:rFonts w:ascii="Arial" w:eastAsiaTheme="minorHAnsi" w:hAnsi="Arial" w:cs="Arial"/>
          <w:color w:val="0000FF"/>
          <w:sz w:val="16"/>
          <w:szCs w:val="16"/>
        </w:rPr>
        <w:t>işbirliği çağrısı</w:t>
      </w:r>
      <w:r w:rsidR="006D6DEB" w:rsidRPr="00E748DC">
        <w:rPr>
          <w:rFonts w:ascii="Arial" w:eastAsiaTheme="minorHAnsi" w:hAnsi="Arial" w:cs="Arial"/>
          <w:color w:val="0000FF"/>
          <w:sz w:val="16"/>
          <w:szCs w:val="16"/>
        </w:rPr>
        <w:t xml:space="preserve"> kapsamında sahip olunan deneyimler</w:t>
      </w:r>
      <w:r w:rsidRPr="00E748DC">
        <w:rPr>
          <w:rFonts w:ascii="Arial" w:eastAsiaTheme="minorHAnsi" w:hAnsi="Arial" w:cs="Arial"/>
          <w:color w:val="0000FF"/>
          <w:sz w:val="16"/>
          <w:szCs w:val="16"/>
        </w:rPr>
        <w:t xml:space="preserve"> ve gerçekleştirilen araştırma faaliyetleri </w:t>
      </w:r>
      <w:r w:rsidR="007F4450" w:rsidRPr="00E748DC">
        <w:rPr>
          <w:rFonts w:ascii="Arial" w:eastAsiaTheme="minorHAnsi" w:hAnsi="Arial" w:cs="Arial"/>
          <w:color w:val="0000FF"/>
          <w:sz w:val="16"/>
          <w:szCs w:val="16"/>
        </w:rPr>
        <w:t>hakkında bilgilere yer verilmelidir.</w:t>
      </w:r>
    </w:p>
    <w:p w14:paraId="34435CCD" w14:textId="77777777" w:rsidR="00821953" w:rsidRDefault="00821953" w:rsidP="00060742">
      <w:pPr>
        <w:pStyle w:val="ListeParagraf"/>
        <w:spacing w:after="0" w:line="240" w:lineRule="auto"/>
        <w:ind w:left="0"/>
        <w:jc w:val="both"/>
        <w:rPr>
          <w:rFonts w:ascii="Arial" w:eastAsia="Times New Roman" w:hAnsi="Arial" w:cs="Arial"/>
          <w:b/>
          <w:bCs/>
          <w:color w:val="000000"/>
          <w:lang w:eastAsia="ar-SA"/>
        </w:rPr>
      </w:pPr>
    </w:p>
    <w:p w14:paraId="5A5989DF" w14:textId="77777777" w:rsidR="00821953" w:rsidRPr="00E748DC" w:rsidRDefault="00821953" w:rsidP="00060742">
      <w:pPr>
        <w:pStyle w:val="ListeParagraf"/>
        <w:spacing w:after="0" w:line="240" w:lineRule="auto"/>
        <w:ind w:left="0"/>
        <w:jc w:val="both"/>
        <w:rPr>
          <w:rFonts w:ascii="Arial" w:eastAsia="Times New Roman" w:hAnsi="Arial" w:cs="Arial"/>
          <w:b/>
          <w:bCs/>
          <w:color w:val="000000"/>
          <w:lang w:eastAsia="ar-SA"/>
        </w:rPr>
      </w:pPr>
    </w:p>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060742" w:rsidRPr="00E748DC" w14:paraId="2884E44F" w14:textId="77777777" w:rsidTr="005D23A7">
        <w:trPr>
          <w:jc w:val="center"/>
        </w:trPr>
        <w:tc>
          <w:tcPr>
            <w:tcW w:w="10065" w:type="dxa"/>
            <w:shd w:val="clear" w:color="auto" w:fill="FFFFFF"/>
          </w:tcPr>
          <w:p w14:paraId="2D9C7947" w14:textId="77777777" w:rsidR="004A285F" w:rsidRPr="00E748DC" w:rsidRDefault="004A285F" w:rsidP="00AA45CE">
            <w:pPr>
              <w:pStyle w:val="ListeParagraf"/>
              <w:spacing w:line="240" w:lineRule="auto"/>
              <w:ind w:left="0"/>
              <w:jc w:val="both"/>
              <w:rPr>
                <w:rFonts w:ascii="Arial" w:hAnsi="Arial" w:cs="Arial"/>
                <w:bCs/>
              </w:rPr>
            </w:pPr>
          </w:p>
          <w:p w14:paraId="7B16AB24" w14:textId="6FD2474C" w:rsidR="00424569" w:rsidRPr="00424569" w:rsidRDefault="00424569" w:rsidP="00821953">
            <w:pPr>
              <w:jc w:val="both"/>
              <w:rPr>
                <w:rFonts w:ascii="Arial" w:hAnsi="Arial" w:cs="Arial"/>
                <w:bCs/>
              </w:rPr>
            </w:pPr>
            <w:r w:rsidRPr="00424569">
              <w:rPr>
                <w:rFonts w:ascii="Arial" w:hAnsi="Arial" w:cs="Arial"/>
                <w:bCs/>
              </w:rPr>
              <w:t>Ekibimiz,</w:t>
            </w:r>
            <w:r w:rsidR="00B05A61">
              <w:rPr>
                <w:rFonts w:ascii="Arial" w:hAnsi="Arial" w:cs="Arial"/>
                <w:bCs/>
              </w:rPr>
              <w:t>……</w:t>
            </w:r>
            <w:r w:rsidRPr="00424569">
              <w:rPr>
                <w:rFonts w:ascii="Arial" w:hAnsi="Arial" w:cs="Arial"/>
                <w:bCs/>
              </w:rPr>
              <w:t xml:space="preserve"> liderliğinde Zeynep Demir ve </w:t>
            </w:r>
            <w:r w:rsidR="00B05A61">
              <w:rPr>
                <w:rFonts w:ascii="Arial" w:hAnsi="Arial" w:cs="Arial"/>
                <w:bCs/>
              </w:rPr>
              <w:t>………</w:t>
            </w:r>
            <w:r w:rsidRPr="00424569">
              <w:rPr>
                <w:rFonts w:ascii="Arial" w:hAnsi="Arial" w:cs="Arial"/>
                <w:bCs/>
              </w:rPr>
              <w:t xml:space="preserve">in katılımıyla, malzeme mühendisliği alanında, özellikle kompozitler ve çok yönlü dövme teknikleri üzerine </w:t>
            </w:r>
            <w:r w:rsidR="00821953" w:rsidRPr="00821953">
              <w:t xml:space="preserve"> </w:t>
            </w:r>
            <w:r w:rsidR="00821953" w:rsidRPr="00821953">
              <w:rPr>
                <w:rFonts w:ascii="Arial" w:hAnsi="Arial" w:cs="Arial"/>
                <w:bCs/>
              </w:rPr>
              <w:t>yoğunlaşmıştır</w:t>
            </w:r>
            <w:r w:rsidRPr="00424569">
              <w:rPr>
                <w:rFonts w:ascii="Arial" w:hAnsi="Arial" w:cs="Arial"/>
                <w:bCs/>
              </w:rPr>
              <w:t xml:space="preserve">. TÜBİTAK 2209-A destekli projemiz, AZ71 magnezyum alaşımı üzerine %0,5 GNP ve %15 B4C takviyeli hibrit kompozitlerin geliştirilmesi üzerine </w:t>
            </w:r>
            <w:r w:rsidR="00821953" w:rsidRPr="00821953">
              <w:t xml:space="preserve"> </w:t>
            </w:r>
            <w:r w:rsidR="00821953" w:rsidRPr="00821953">
              <w:rPr>
                <w:rFonts w:ascii="Arial" w:hAnsi="Arial" w:cs="Arial"/>
                <w:bCs/>
              </w:rPr>
              <w:t xml:space="preserve">önemli çalışmalar yürütmekteyiz. </w:t>
            </w:r>
            <w:r w:rsidRPr="00424569">
              <w:rPr>
                <w:rFonts w:ascii="Arial" w:hAnsi="Arial" w:cs="Arial"/>
                <w:bCs/>
              </w:rPr>
              <w:t>.</w:t>
            </w:r>
          </w:p>
          <w:p w14:paraId="7EAC0691" w14:textId="5A15EC8A" w:rsidR="00C145F3" w:rsidRPr="00E748DC" w:rsidRDefault="00424569" w:rsidP="00424569">
            <w:pPr>
              <w:jc w:val="both"/>
              <w:rPr>
                <w:rFonts w:ascii="Arial" w:hAnsi="Arial" w:cs="Arial"/>
                <w:bCs/>
              </w:rPr>
            </w:pPr>
            <w:r w:rsidRPr="00424569">
              <w:rPr>
                <w:rFonts w:ascii="Arial" w:hAnsi="Arial" w:cs="Arial"/>
                <w:bCs/>
              </w:rPr>
              <w:t>Çalışmalarımızda, Karabük Üniversitesi’nde gelişmiş SEM, optik mikroskop ve korozyon test cihazları gibi teknik donanımları kullanarak, malzeme performansını detaylı şekilde analiz ediyoruz. Hafif, dayanıklı ve korozyon dirençli kompozitler geliştirme konusundaki bilgi birikimimiz, TUSAŞ Lift Up Programı’nın havacılık sektöründeki ihtiyaçlarıyla uyumludur. Bu programda yer alarak, ileri malzemeler üzerine yaptığımız çalışmaları havacılığın kritik gereksinimlerine uygun çözümler üretmek için genişletmeyi hedefliyoruz.</w:t>
            </w:r>
          </w:p>
        </w:tc>
      </w:tr>
    </w:tbl>
    <w:p w14:paraId="0D377974" w14:textId="77777777" w:rsidR="00060742" w:rsidRPr="00E748DC" w:rsidRDefault="00060742" w:rsidP="00060742">
      <w:pPr>
        <w:pStyle w:val="ListeParagraf"/>
        <w:spacing w:after="0" w:line="240" w:lineRule="auto"/>
        <w:ind w:left="0"/>
        <w:jc w:val="both"/>
        <w:rPr>
          <w:rFonts w:ascii="Arial" w:eastAsia="Times New Roman" w:hAnsi="Arial" w:cs="Arial"/>
          <w:bCs/>
          <w:color w:val="000000"/>
          <w:lang w:eastAsia="ar-SA"/>
        </w:rPr>
      </w:pPr>
    </w:p>
    <w:tbl>
      <w:tblPr>
        <w:tblpPr w:leftFromText="141" w:rightFromText="141" w:vertAnchor="text" w:horzAnchor="margin" w:tblpXSpec="center" w:tblpY="-26"/>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060742" w:rsidRPr="00E748DC" w14:paraId="07864769" w14:textId="77777777" w:rsidTr="005D23A7">
        <w:trPr>
          <w:trHeight w:val="420"/>
          <w:jc w:val="center"/>
        </w:trPr>
        <w:tc>
          <w:tcPr>
            <w:tcW w:w="10065" w:type="dxa"/>
            <w:shd w:val="clear" w:color="auto" w:fill="D9D9D9"/>
            <w:vAlign w:val="center"/>
          </w:tcPr>
          <w:p w14:paraId="243B06F2" w14:textId="77777777" w:rsidR="00060742" w:rsidRPr="00E748DC" w:rsidRDefault="00C710CA" w:rsidP="000440AC">
            <w:pPr>
              <w:pStyle w:val="ListeParagraf"/>
              <w:numPr>
                <w:ilvl w:val="0"/>
                <w:numId w:val="3"/>
              </w:numPr>
              <w:spacing w:after="0" w:line="240" w:lineRule="auto"/>
              <w:contextualSpacing w:val="0"/>
              <w:rPr>
                <w:rFonts w:ascii="Arial" w:hAnsi="Arial" w:cs="Arial"/>
                <w:b/>
              </w:rPr>
            </w:pPr>
            <w:r w:rsidRPr="00E748DC">
              <w:rPr>
                <w:rFonts w:ascii="Arial" w:hAnsi="Arial" w:cs="Arial"/>
                <w:b/>
              </w:rPr>
              <w:t>Ar-Ge İşbirliği Talebi</w:t>
            </w:r>
          </w:p>
        </w:tc>
      </w:tr>
    </w:tbl>
    <w:p w14:paraId="456E4449" w14:textId="77777777" w:rsidR="00790118" w:rsidRPr="00E748DC" w:rsidRDefault="004A285F" w:rsidP="00790118">
      <w:pPr>
        <w:spacing w:after="0" w:line="240" w:lineRule="auto"/>
        <w:jc w:val="both"/>
        <w:rPr>
          <w:rFonts w:ascii="Arial" w:eastAsiaTheme="minorHAnsi" w:hAnsi="Arial" w:cs="Arial"/>
          <w:color w:val="0000FF"/>
          <w:sz w:val="16"/>
          <w:szCs w:val="16"/>
        </w:rPr>
      </w:pPr>
      <w:r w:rsidRPr="00E748DC">
        <w:rPr>
          <w:rFonts w:ascii="Arial" w:eastAsiaTheme="minorHAnsi" w:hAnsi="Arial" w:cs="Arial"/>
          <w:color w:val="0000FF"/>
          <w:sz w:val="16"/>
          <w:szCs w:val="16"/>
        </w:rPr>
        <w:t>İşbirliği talebi kapsamında önerilen projenin amacı ve hedefleri kısa ve net cümlelerle ortaya konulmalı, ilgili Ar-Ge işbirliği çağrı metninde belirtilen problem tanımı ile ilişkisi ve bu problemin çözümüne ulaşılmasında ne tür katkı</w:t>
      </w:r>
      <w:r w:rsidR="000440AC" w:rsidRPr="00E748DC">
        <w:rPr>
          <w:rFonts w:ascii="Arial" w:eastAsiaTheme="minorHAnsi" w:hAnsi="Arial" w:cs="Arial"/>
          <w:color w:val="0000FF"/>
          <w:sz w:val="16"/>
          <w:szCs w:val="16"/>
        </w:rPr>
        <w:t>lar sağlayacağı belirtilmelidir.</w:t>
      </w:r>
      <w:r w:rsidRPr="00E748DC">
        <w:rPr>
          <w:rFonts w:ascii="Arial" w:eastAsiaTheme="minorHAnsi" w:hAnsi="Arial" w:cs="Arial"/>
          <w:color w:val="0000FF"/>
          <w:sz w:val="16"/>
          <w:szCs w:val="16"/>
        </w:rPr>
        <w:t xml:space="preserve"> Amaç ve hedeflerin belirgin, ölçülebilir, gerçekçi ve proje süresince ulaşılabilir nitelikte olmasına dikkat edilmelidi</w:t>
      </w:r>
      <w:r w:rsidR="00297AAF" w:rsidRPr="00E748DC">
        <w:rPr>
          <w:rFonts w:ascii="Arial" w:eastAsiaTheme="minorHAnsi" w:hAnsi="Arial" w:cs="Arial"/>
          <w:color w:val="0000FF"/>
          <w:sz w:val="16"/>
          <w:szCs w:val="16"/>
        </w:rPr>
        <w:t>r.</w:t>
      </w:r>
    </w:p>
    <w:p w14:paraId="323E86C0" w14:textId="77777777" w:rsidR="00790118" w:rsidRPr="00E748DC" w:rsidRDefault="00790118" w:rsidP="00790118">
      <w:pPr>
        <w:spacing w:after="100" w:line="240" w:lineRule="auto"/>
        <w:jc w:val="both"/>
        <w:rPr>
          <w:rFonts w:ascii="Arial" w:hAnsi="Arial" w:cs="Arial"/>
          <w:sz w:val="16"/>
          <w:szCs w:val="16"/>
        </w:rPr>
      </w:pPr>
    </w:p>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060742" w:rsidRPr="00E748DC" w14:paraId="02EA9658" w14:textId="77777777" w:rsidTr="00E748DC">
        <w:trPr>
          <w:jc w:val="center"/>
        </w:trPr>
        <w:tc>
          <w:tcPr>
            <w:tcW w:w="10065" w:type="dxa"/>
            <w:shd w:val="clear" w:color="auto" w:fill="FFFFFF"/>
          </w:tcPr>
          <w:p w14:paraId="23C4529C" w14:textId="77777777" w:rsidR="00790118" w:rsidRPr="00E748DC" w:rsidRDefault="00790118" w:rsidP="00AA45CE">
            <w:pPr>
              <w:pStyle w:val="ListeParagraf"/>
              <w:spacing w:line="240" w:lineRule="auto"/>
              <w:ind w:left="0"/>
              <w:jc w:val="both"/>
              <w:rPr>
                <w:rFonts w:ascii="Arial" w:hAnsi="Arial" w:cs="Arial"/>
                <w:b/>
              </w:rPr>
            </w:pPr>
          </w:p>
          <w:p w14:paraId="222C9BD6" w14:textId="77777777" w:rsidR="00FC7EEE" w:rsidRPr="00FC7EEE" w:rsidRDefault="00FC7EEE" w:rsidP="00FC7EEE">
            <w:pPr>
              <w:rPr>
                <w:rFonts w:ascii="Arial" w:hAnsi="Arial" w:cs="Arial"/>
              </w:rPr>
            </w:pPr>
            <w:r w:rsidRPr="00FC7EEE">
              <w:rPr>
                <w:rFonts w:ascii="Arial" w:hAnsi="Arial" w:cs="Arial"/>
                <w:b/>
                <w:bCs/>
              </w:rPr>
              <w:t>Projenin Amacı ve Hedefleri:</w:t>
            </w:r>
            <w:r w:rsidRPr="00FC7EEE">
              <w:rPr>
                <w:rFonts w:ascii="Arial" w:hAnsi="Arial" w:cs="Arial"/>
              </w:rPr>
              <w:br/>
              <w:t>Bu proje, günümüz üretim tekniklerinde hafiflik ve mukavemet gereksinimlerinden dolayı kompozit malzemelerin kullanımını artırmayı hedeflemektedir. Özellikle AZ71 magnezyum alaşımı üzerine %0,5 GNP ve %15 B4C takviyeli nano-parçacık takviyeli kompozit malzemelerin mekanik özelliklerinin (basma/germe mukavemetleri gibi) incelenmesi beklenmektedir. Nano-parçacıklarla güçlendirilmiş kompozitlerin, klasik yapılı kompozitlere göre daha iyi mekanik özellikler sergilemesi öngörülmektedir. Ayrıca, üretilen malzemenin seçilmiş kesme parametreleri ile kenar kesimi yapılacak ve delaminasyon davranışları araştırılacaktır.</w:t>
            </w:r>
          </w:p>
          <w:p w14:paraId="246315A5" w14:textId="77777777" w:rsidR="00FC7EEE" w:rsidRPr="00FC7EEE" w:rsidRDefault="00FC7EEE" w:rsidP="00FC7EEE">
            <w:pPr>
              <w:rPr>
                <w:rFonts w:ascii="Arial" w:hAnsi="Arial" w:cs="Arial"/>
              </w:rPr>
            </w:pPr>
            <w:r w:rsidRPr="00FC7EEE">
              <w:rPr>
                <w:rFonts w:ascii="Arial" w:hAnsi="Arial" w:cs="Arial"/>
                <w:b/>
                <w:bCs/>
              </w:rPr>
              <w:t>Problem Tanımı ve İlişkisi:</w:t>
            </w:r>
            <w:r w:rsidRPr="00FC7EEE">
              <w:rPr>
                <w:rFonts w:ascii="Arial" w:hAnsi="Arial" w:cs="Arial"/>
              </w:rPr>
              <w:br/>
              <w:t>Havacılık sektöründe kullanılan hafif ve dayanıklı malzemelerdeki en büyük zorluklardan biri, bu malzemelerin uzun vadeli yapısal dayanım göstermesidir. AZ71 magnezyum alaşımı, hafifliği ve mekanik özellikleri nedeniyle uçak yapılarında, özellikle uçak gövdesi, kanat ve iç yapısal bileşenler gibi kritik uygulamalarda kullanılmak üzere önemli bir adaydır. Projemiz, nano-parçacık takviyeleri ile güçlendirilmiş AZ71 kompozitlerinin mekanik özelliklerini optimize etmeye ve korozyon direncini artırmaya yönelik olarak, bu problemin çözümüne katkıda bulunmayı amaçlamaktadır. İlgili araştırmalar, bu tür kompozitlerin performansını artırarak, yapısal bütünlüğü sağlama ve uzun ömürlü dayanıklılık elde etme konusunda önemli bilgiler sunacaktır.</w:t>
            </w:r>
          </w:p>
          <w:p w14:paraId="08421790" w14:textId="77777777" w:rsidR="00FC7EEE" w:rsidRPr="00FC7EEE" w:rsidRDefault="00FC7EEE" w:rsidP="00FC7EEE">
            <w:pPr>
              <w:rPr>
                <w:rFonts w:ascii="Arial" w:hAnsi="Arial" w:cs="Arial"/>
              </w:rPr>
            </w:pPr>
            <w:r w:rsidRPr="00FC7EEE">
              <w:rPr>
                <w:rFonts w:ascii="Arial" w:hAnsi="Arial" w:cs="Arial"/>
                <w:b/>
                <w:bCs/>
              </w:rPr>
              <w:t>Katkılar ve Çözüm Yaklaşımları:</w:t>
            </w:r>
            <w:r w:rsidRPr="00FC7EEE">
              <w:rPr>
                <w:rFonts w:ascii="Arial" w:hAnsi="Arial" w:cs="Arial"/>
              </w:rPr>
              <w:br/>
              <w:t>Projemiz, TUSAŞ’ın Ar-Ge ihtiyaçlarıyla örtüşerek, şu katkıları sunmaktadır:</w:t>
            </w:r>
          </w:p>
          <w:p w14:paraId="6A8EA0C3" w14:textId="77777777" w:rsidR="00FC7EEE" w:rsidRPr="00FC7EEE" w:rsidRDefault="00FC7EEE" w:rsidP="00FC7EEE">
            <w:pPr>
              <w:pStyle w:val="ListeParagraf"/>
              <w:numPr>
                <w:ilvl w:val="0"/>
                <w:numId w:val="6"/>
              </w:numPr>
              <w:rPr>
                <w:rFonts w:ascii="Arial" w:hAnsi="Arial" w:cs="Arial"/>
              </w:rPr>
            </w:pPr>
            <w:r w:rsidRPr="00FC7EEE">
              <w:rPr>
                <w:rFonts w:ascii="Arial" w:hAnsi="Arial" w:cs="Arial"/>
              </w:rPr>
              <w:t>Belirgin ve Ölçülebilir Hedefler: Nano-parçacık takviyeli AZ71 kompozitlerinin mekanik özelliklerinde, gerilme ve basma mukavemetlerinde belirgin iyileştirmeler sağlanması hedeflenmektedir. Ayrıca, korozyon direncinde artış sağlanması beklenmektedir. Bu hedefler, laboratuvar testleri ile ölçülebilir hale getirilecektir.</w:t>
            </w:r>
          </w:p>
          <w:p w14:paraId="7CBA548B" w14:textId="77777777" w:rsidR="00FC7EEE" w:rsidRPr="00FC7EEE" w:rsidRDefault="00FC7EEE" w:rsidP="00FC7EEE">
            <w:pPr>
              <w:pStyle w:val="ListeParagraf"/>
              <w:numPr>
                <w:ilvl w:val="0"/>
                <w:numId w:val="6"/>
              </w:numPr>
              <w:rPr>
                <w:rFonts w:ascii="Arial" w:hAnsi="Arial" w:cs="Arial"/>
              </w:rPr>
            </w:pPr>
            <w:r w:rsidRPr="00FC7EEE">
              <w:rPr>
                <w:rFonts w:ascii="Arial" w:hAnsi="Arial" w:cs="Arial"/>
              </w:rPr>
              <w:t>Gerçekçi ve Proje Süresince Ulaşılabilir Hedefler: Proje süresince, malzeme karakterizasyonu ve kesme parametreleri ile delaminasyon testleri yapılacak ve elde edilen verilerin, TUSAŞ’ın hafif ve dayanıklı kompozit malzeme arayışlarına doğrudan katkı sağlaması beklenmektedir.</w:t>
            </w:r>
          </w:p>
          <w:p w14:paraId="134A546E" w14:textId="77777777" w:rsidR="00FC7EEE" w:rsidRPr="00FC7EEE" w:rsidRDefault="00FC7EEE" w:rsidP="00FC7EEE">
            <w:pPr>
              <w:ind w:left="360"/>
              <w:rPr>
                <w:rFonts w:ascii="Arial" w:hAnsi="Arial" w:cs="Arial"/>
                <w:b/>
                <w:bCs/>
              </w:rPr>
            </w:pPr>
            <w:r w:rsidRPr="00FC7EEE">
              <w:rPr>
                <w:rFonts w:ascii="Arial" w:hAnsi="Arial" w:cs="Arial"/>
              </w:rPr>
              <w:t>Bu proje, TUSAŞ’ın havacılık sektöründeki yenilikçi malzeme gereksinimlerine yönelik olarak, AZ71 magnezyum alaşımının uçaklarda daha uzun ömürlü, dayanıklı ve hafif kompozit yapılar haline dönüştürülmesine ve korozyon direncinin artırılmasına yardımcı olmayı amaçlamaktadır</w:t>
            </w:r>
            <w:r w:rsidRPr="00FC7EEE">
              <w:rPr>
                <w:rFonts w:ascii="Arial" w:hAnsi="Arial" w:cs="Arial"/>
                <w:b/>
                <w:bCs/>
              </w:rPr>
              <w:t>.</w:t>
            </w:r>
          </w:p>
          <w:p w14:paraId="3147C5B3" w14:textId="77777777" w:rsidR="00C710CA" w:rsidRPr="00E748DC" w:rsidRDefault="00C710CA" w:rsidP="00AA45CE">
            <w:pPr>
              <w:pStyle w:val="ListeParagraf"/>
              <w:spacing w:line="240" w:lineRule="auto"/>
              <w:ind w:left="0"/>
              <w:jc w:val="both"/>
              <w:rPr>
                <w:rFonts w:ascii="Arial" w:hAnsi="Arial" w:cs="Arial"/>
                <w:b/>
              </w:rPr>
            </w:pPr>
          </w:p>
          <w:p w14:paraId="29783088" w14:textId="77777777" w:rsidR="00C710CA" w:rsidRPr="00E748DC" w:rsidRDefault="00C710CA" w:rsidP="00AA45CE">
            <w:pPr>
              <w:pStyle w:val="ListeParagraf"/>
              <w:spacing w:line="240" w:lineRule="auto"/>
              <w:ind w:left="0"/>
              <w:jc w:val="both"/>
              <w:rPr>
                <w:rFonts w:ascii="Arial" w:hAnsi="Arial" w:cs="Arial"/>
                <w:b/>
              </w:rPr>
            </w:pPr>
          </w:p>
        </w:tc>
      </w:tr>
    </w:tbl>
    <w:p w14:paraId="7C9665A3" w14:textId="77777777" w:rsidR="00060742" w:rsidRPr="00E748DC" w:rsidRDefault="00060742" w:rsidP="00060742">
      <w:pPr>
        <w:autoSpaceDE w:val="0"/>
        <w:autoSpaceDN w:val="0"/>
        <w:adjustRightInd w:val="0"/>
        <w:spacing w:after="0"/>
        <w:rPr>
          <w:rFonts w:ascii="Arial" w:hAnsi="Arial" w:cs="Arial"/>
          <w:b/>
        </w:rPr>
      </w:pPr>
    </w:p>
    <w:tbl>
      <w:tblPr>
        <w:tblpPr w:leftFromText="141" w:rightFromText="141" w:vertAnchor="text" w:horzAnchor="margin" w:tblpXSpec="center" w:tblpY="-26"/>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060742" w:rsidRPr="00E748DC" w14:paraId="3B4D7A56" w14:textId="77777777" w:rsidTr="005D23A7">
        <w:trPr>
          <w:trHeight w:val="421"/>
          <w:jc w:val="center"/>
        </w:trPr>
        <w:tc>
          <w:tcPr>
            <w:tcW w:w="10065" w:type="dxa"/>
            <w:shd w:val="clear" w:color="auto" w:fill="D9D9D9"/>
            <w:vAlign w:val="center"/>
          </w:tcPr>
          <w:p w14:paraId="30C61CD9" w14:textId="77777777" w:rsidR="00060742" w:rsidRPr="00E748DC" w:rsidRDefault="00C710CA" w:rsidP="000440AC">
            <w:pPr>
              <w:pStyle w:val="WW-NormalWeb1"/>
              <w:spacing w:before="0" w:after="0"/>
              <w:ind w:right="535"/>
              <w:rPr>
                <w:rFonts w:ascii="Arial" w:hAnsi="Arial" w:cs="Arial"/>
                <w:b/>
                <w:bCs/>
                <w:sz w:val="20"/>
                <w:szCs w:val="20"/>
              </w:rPr>
            </w:pPr>
            <w:r w:rsidRPr="00E748DC">
              <w:rPr>
                <w:rFonts w:ascii="Arial" w:hAnsi="Arial" w:cs="Arial"/>
                <w:b/>
                <w:sz w:val="20"/>
                <w:szCs w:val="20"/>
              </w:rPr>
              <w:t>4</w:t>
            </w:r>
            <w:r w:rsidR="00060742" w:rsidRPr="00E748DC">
              <w:rPr>
                <w:rFonts w:ascii="Arial" w:hAnsi="Arial" w:cs="Arial"/>
                <w:b/>
                <w:sz w:val="20"/>
                <w:szCs w:val="20"/>
              </w:rPr>
              <w:t xml:space="preserve">. </w:t>
            </w:r>
            <w:r w:rsidR="00060742" w:rsidRPr="00E748DC">
              <w:rPr>
                <w:rFonts w:ascii="Arial" w:hAnsi="Arial" w:cs="Arial"/>
                <w:b/>
                <w:bCs/>
                <w:sz w:val="20"/>
                <w:szCs w:val="20"/>
              </w:rPr>
              <w:t xml:space="preserve"> </w:t>
            </w:r>
            <w:r w:rsidR="0056399D" w:rsidRPr="00E748DC">
              <w:rPr>
                <w:rFonts w:ascii="Arial" w:hAnsi="Arial" w:cs="Arial"/>
                <w:b/>
                <w:bCs/>
                <w:sz w:val="20"/>
                <w:szCs w:val="20"/>
              </w:rPr>
              <w:t>Referanslar</w:t>
            </w:r>
          </w:p>
        </w:tc>
      </w:tr>
    </w:tbl>
    <w:p w14:paraId="265B165A" w14:textId="77777777" w:rsidR="00C710CA" w:rsidRPr="00E748DC" w:rsidRDefault="00C710CA" w:rsidP="00AA45CE">
      <w:pPr>
        <w:pStyle w:val="WW-NormalWeb1"/>
        <w:spacing w:before="0" w:after="0"/>
        <w:ind w:right="535"/>
        <w:jc w:val="both"/>
        <w:rPr>
          <w:rFonts w:ascii="Arial" w:eastAsiaTheme="minorHAnsi" w:hAnsi="Arial" w:cs="Arial"/>
          <w:color w:val="0000FF"/>
          <w:sz w:val="16"/>
          <w:szCs w:val="16"/>
          <w:lang w:eastAsia="en-US"/>
        </w:rPr>
      </w:pPr>
    </w:p>
    <w:p w14:paraId="5677000A" w14:textId="2E495235" w:rsidR="00821953" w:rsidRDefault="004A285F" w:rsidP="00821953">
      <w:pPr>
        <w:pStyle w:val="WW-NormalWeb1"/>
        <w:spacing w:before="0" w:after="0"/>
        <w:ind w:right="-49"/>
        <w:jc w:val="both"/>
        <w:rPr>
          <w:rFonts w:ascii="Arial" w:eastAsiaTheme="minorHAnsi" w:hAnsi="Arial" w:cs="Arial"/>
          <w:color w:val="0000FF"/>
          <w:sz w:val="16"/>
          <w:szCs w:val="16"/>
          <w:lang w:eastAsia="en-US"/>
        </w:rPr>
      </w:pPr>
      <w:r w:rsidRPr="00E748DC">
        <w:rPr>
          <w:rFonts w:ascii="Arial" w:eastAsiaTheme="minorHAnsi" w:hAnsi="Arial" w:cs="Arial"/>
          <w:color w:val="0000FF"/>
          <w:sz w:val="16"/>
          <w:szCs w:val="16"/>
          <w:lang w:eastAsia="en-US"/>
        </w:rPr>
        <w:t>İlgili Ar-Ge işbirliği çağrısı konusundaki geçmiş çalışma ve tecrübelere (gerçekleştirilen / yönetilen tezler, projeler, patentler, alınan ödüller vb.) yer verilmelidir.</w:t>
      </w:r>
    </w:p>
    <w:p w14:paraId="6276C87F" w14:textId="77777777" w:rsidR="00821953" w:rsidRPr="00821953" w:rsidRDefault="00821953" w:rsidP="00821953"/>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4A285F" w:rsidRPr="00E748DC" w14:paraId="54CF74E9" w14:textId="77777777" w:rsidTr="00D00297">
        <w:trPr>
          <w:jc w:val="center"/>
        </w:trPr>
        <w:tc>
          <w:tcPr>
            <w:tcW w:w="10065" w:type="dxa"/>
            <w:shd w:val="clear" w:color="auto" w:fill="FFFFFF"/>
          </w:tcPr>
          <w:p w14:paraId="63F652AD" w14:textId="77777777" w:rsidR="004A285F" w:rsidRPr="00E748DC" w:rsidRDefault="004A285F" w:rsidP="00AA45CE">
            <w:pPr>
              <w:pStyle w:val="ListeParagraf"/>
              <w:spacing w:line="240" w:lineRule="auto"/>
              <w:ind w:left="0"/>
              <w:jc w:val="both"/>
              <w:rPr>
                <w:rFonts w:ascii="Arial" w:hAnsi="Arial" w:cs="Arial"/>
                <w:b/>
              </w:rPr>
            </w:pPr>
          </w:p>
          <w:p w14:paraId="0D134B76" w14:textId="77777777" w:rsidR="00821953" w:rsidRDefault="00821953" w:rsidP="00821953">
            <w:pPr>
              <w:jc w:val="both"/>
              <w:rPr>
                <w:rFonts w:ascii="Arial" w:hAnsi="Arial" w:cs="Arial"/>
                <w:bCs/>
              </w:rPr>
            </w:pPr>
            <w:r w:rsidRPr="00821953">
              <w:rPr>
                <w:rFonts w:ascii="Arial" w:hAnsi="Arial" w:cs="Arial"/>
                <w:bCs/>
              </w:rPr>
              <w:t>Ekibimizin Ar-Ge işbirliği çağrısıyla uyumlu olarak, TÜBİTAK 2209-A kapsamında gerçekleştirdiği projede, AZ71 Magnezyum Alaşımı üzerine %0,5 GNP ve %15 B4C takviyeli hibrit kompozitlerin çok yönlü dövme ile şekillendirilmesi ve karakterizasyonu üzerine çalışmalar yapılmıştır. Bu proje, nano ve mikro ölçekli takviyelerle dayanımı artırılmış kompozitlerin geliştirilmesi açısından önemli bir deneyim sunmuştur.</w:t>
            </w:r>
          </w:p>
          <w:p w14:paraId="21804D0C" w14:textId="00B63C28" w:rsidR="005F3406" w:rsidRPr="00821953" w:rsidRDefault="005F3406" w:rsidP="005F3406">
            <w:pPr>
              <w:jc w:val="both"/>
              <w:rPr>
                <w:rFonts w:ascii="Arial" w:hAnsi="Arial" w:cs="Arial"/>
                <w:bCs/>
              </w:rPr>
            </w:pPr>
            <w:r w:rsidRPr="00821953">
              <w:rPr>
                <w:rFonts w:ascii="Arial" w:hAnsi="Arial" w:cs="Arial"/>
                <w:bCs/>
              </w:rPr>
              <w:t>TÜBİTAK 2209-A</w:t>
            </w:r>
            <w:r w:rsidRPr="005F3406">
              <w:rPr>
                <w:rFonts w:ascii="Arial" w:hAnsi="Arial" w:cs="Arial"/>
                <w:bCs/>
              </w:rPr>
              <w:t xml:space="preserve"> </w:t>
            </w:r>
            <w:r>
              <w:rPr>
                <w:rFonts w:ascii="Arial" w:hAnsi="Arial" w:cs="Arial"/>
                <w:bCs/>
              </w:rPr>
              <w:t>p</w:t>
            </w:r>
            <w:r w:rsidRPr="005F3406">
              <w:rPr>
                <w:rFonts w:ascii="Arial" w:hAnsi="Arial" w:cs="Arial"/>
                <w:bCs/>
              </w:rPr>
              <w:t>roje danışmanımız Prof. Dr. Hayrettin AHLATCI, daha önce Simge Bayhattun ile benzer konularda çalışmalarda bulunmuş ve bize bu süreçte büyük destek sağlamıştır. Kendisi, malzeme bilimi ve kompozitler alanında uzman bir akademisyendir ve bilgi birikimi, projede kritik bir rol oynamaktadır.</w:t>
            </w:r>
          </w:p>
          <w:p w14:paraId="38429548" w14:textId="77777777" w:rsidR="00821953" w:rsidRPr="00821953" w:rsidRDefault="00821953" w:rsidP="00821953">
            <w:pPr>
              <w:jc w:val="both"/>
              <w:rPr>
                <w:rFonts w:ascii="Arial" w:hAnsi="Arial" w:cs="Arial"/>
                <w:bCs/>
              </w:rPr>
            </w:pPr>
            <w:r w:rsidRPr="00821953">
              <w:rPr>
                <w:rFonts w:ascii="Arial" w:hAnsi="Arial" w:cs="Arial"/>
                <w:bCs/>
              </w:rPr>
              <w:t>Bu proje süresince, malzeme biliminde ileri düzey testler (SEM, optik mikroskop ve potansiyodinamik korozyon testleri) kullanılarak elde edilen deneyimler, TUSAŞ Lift Up Programı'nın havacılık sektöründe ihtiyaç duyduğu hafif ve yüksek dayanımlı malzemelerin geliştirilmesine yönelik olarak doğrudan katkı sağlamaktadır. Bu süreçte edindiğimiz bilgi birikimiyle, malzemelerin yapısal özelliklerinin geliştirilmesine yönelik önemli bir altyapı oluşturduk ve havacılık uygulamalarına yönelik yenilikçi çözümler üretmeyi amaçlıyoruz.</w:t>
            </w:r>
          </w:p>
          <w:p w14:paraId="6D65B376" w14:textId="77777777" w:rsidR="00821953" w:rsidRPr="00821953" w:rsidRDefault="00821953" w:rsidP="00821953">
            <w:pPr>
              <w:jc w:val="both"/>
              <w:rPr>
                <w:rFonts w:ascii="Arial" w:hAnsi="Arial" w:cs="Arial"/>
                <w:bCs/>
              </w:rPr>
            </w:pPr>
            <w:r w:rsidRPr="00821953">
              <w:rPr>
                <w:rFonts w:ascii="Arial" w:hAnsi="Arial" w:cs="Arial"/>
                <w:bCs/>
              </w:rPr>
              <w:t>Bu projenin çıktılarını ulusal ve uluslararası akademik platformlarda paylaşmayı ve bilimsel yayınlar aracılığıyla sektöre katkıda bulunmayı planlıyoruz. TUSAŞ Lift Up Programı ile bu çalışmaların sonuçlarını daha geniş bir kitleye ulaştırmak ve uygulamaya yönelik adımlar atmak istiyoruz.</w:t>
            </w:r>
          </w:p>
          <w:p w14:paraId="71834A8A" w14:textId="77777777" w:rsidR="00C710CA" w:rsidRPr="00E748DC" w:rsidRDefault="00C710CA" w:rsidP="00AA45CE">
            <w:pPr>
              <w:pStyle w:val="ListeParagraf"/>
              <w:spacing w:line="240" w:lineRule="auto"/>
              <w:ind w:left="0"/>
              <w:jc w:val="both"/>
              <w:rPr>
                <w:rFonts w:ascii="Arial" w:hAnsi="Arial" w:cs="Arial"/>
                <w:b/>
              </w:rPr>
            </w:pPr>
          </w:p>
        </w:tc>
      </w:tr>
    </w:tbl>
    <w:p w14:paraId="35C4F453" w14:textId="77777777" w:rsidR="004A285F" w:rsidRPr="00E748DC" w:rsidRDefault="004A285F" w:rsidP="00060742">
      <w:pPr>
        <w:pStyle w:val="WW-NormalWeb1"/>
        <w:spacing w:before="0" w:after="0"/>
        <w:ind w:right="535"/>
        <w:rPr>
          <w:rFonts w:ascii="Arial" w:eastAsia="Calibri" w:hAnsi="Arial" w:cs="Arial"/>
          <w:sz w:val="16"/>
          <w:szCs w:val="16"/>
          <w:lang w:eastAsia="en-US"/>
        </w:rPr>
      </w:pPr>
    </w:p>
    <w:tbl>
      <w:tblPr>
        <w:tblpPr w:leftFromText="141" w:rightFromText="141" w:vertAnchor="text" w:horzAnchor="margin" w:tblpXSpec="center" w:tblpY="-26"/>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5415ED" w:rsidRPr="00E748DC" w14:paraId="5D0BFCF5" w14:textId="77777777" w:rsidTr="00D00297">
        <w:trPr>
          <w:trHeight w:val="421"/>
          <w:jc w:val="center"/>
        </w:trPr>
        <w:tc>
          <w:tcPr>
            <w:tcW w:w="10065" w:type="dxa"/>
            <w:shd w:val="clear" w:color="auto" w:fill="D9D9D9"/>
            <w:vAlign w:val="center"/>
          </w:tcPr>
          <w:p w14:paraId="5FDDDA49" w14:textId="77777777" w:rsidR="005415ED" w:rsidRPr="00E748DC" w:rsidRDefault="005415ED" w:rsidP="000440AC">
            <w:pPr>
              <w:pStyle w:val="WW-NormalWeb1"/>
              <w:spacing w:before="0" w:after="0"/>
              <w:ind w:right="535"/>
              <w:rPr>
                <w:rFonts w:ascii="Arial" w:hAnsi="Arial" w:cs="Arial"/>
                <w:b/>
                <w:bCs/>
                <w:sz w:val="20"/>
                <w:szCs w:val="20"/>
              </w:rPr>
            </w:pPr>
            <w:r w:rsidRPr="00E748DC">
              <w:rPr>
                <w:rFonts w:ascii="Arial" w:hAnsi="Arial" w:cs="Arial"/>
                <w:b/>
                <w:sz w:val="20"/>
                <w:szCs w:val="20"/>
              </w:rPr>
              <w:t xml:space="preserve">5. </w:t>
            </w:r>
            <w:r w:rsidRPr="00E748DC">
              <w:rPr>
                <w:rFonts w:ascii="Arial" w:hAnsi="Arial" w:cs="Arial"/>
                <w:b/>
                <w:bCs/>
                <w:sz w:val="20"/>
                <w:szCs w:val="20"/>
              </w:rPr>
              <w:t xml:space="preserve"> Süre ve Bütçe</w:t>
            </w:r>
          </w:p>
        </w:tc>
      </w:tr>
    </w:tbl>
    <w:tbl>
      <w:tblPr>
        <w:tblStyle w:val="TabloKlavuzu"/>
        <w:tblW w:w="0" w:type="auto"/>
        <w:tblLayout w:type="fixed"/>
        <w:tblLook w:val="04A0" w:firstRow="1" w:lastRow="0" w:firstColumn="1" w:lastColumn="0" w:noHBand="0" w:noVBand="1"/>
      </w:tblPr>
      <w:tblGrid>
        <w:gridCol w:w="2263"/>
        <w:gridCol w:w="7317"/>
      </w:tblGrid>
      <w:tr w:rsidR="005415ED" w:rsidRPr="00E748DC" w14:paraId="6EC78B04" w14:textId="77777777" w:rsidTr="00AA45CE">
        <w:tc>
          <w:tcPr>
            <w:tcW w:w="2263" w:type="dxa"/>
          </w:tcPr>
          <w:p w14:paraId="2FF4260F" w14:textId="77777777" w:rsidR="005415ED" w:rsidRPr="00E748DC" w:rsidRDefault="005415ED" w:rsidP="00EA5C34">
            <w:pPr>
              <w:spacing w:after="0"/>
              <w:ind w:right="-32"/>
              <w:rPr>
                <w:rFonts w:ascii="Arial" w:hAnsi="Arial" w:cs="Arial"/>
                <w:b/>
              </w:rPr>
            </w:pPr>
            <w:r w:rsidRPr="00E748DC">
              <w:rPr>
                <w:rFonts w:ascii="Arial" w:hAnsi="Arial" w:cs="Arial"/>
                <w:b/>
              </w:rPr>
              <w:t>Öngörülen Süre (Ay)</w:t>
            </w:r>
          </w:p>
        </w:tc>
        <w:tc>
          <w:tcPr>
            <w:tcW w:w="7317" w:type="dxa"/>
          </w:tcPr>
          <w:p w14:paraId="4464EC3C" w14:textId="45471AFE" w:rsidR="005415ED" w:rsidRPr="00E748DC" w:rsidRDefault="00821953" w:rsidP="00AA45CE">
            <w:pPr>
              <w:spacing w:after="0"/>
              <w:ind w:right="-32"/>
              <w:jc w:val="both"/>
              <w:rPr>
                <w:rFonts w:ascii="Arial" w:hAnsi="Arial" w:cs="Arial"/>
              </w:rPr>
            </w:pPr>
            <w:r>
              <w:rPr>
                <w:rFonts w:ascii="Arial" w:hAnsi="Arial" w:cs="Arial"/>
              </w:rPr>
              <w:t>12</w:t>
            </w:r>
          </w:p>
        </w:tc>
      </w:tr>
      <w:tr w:rsidR="005415ED" w:rsidRPr="00E748DC" w14:paraId="437E4E69" w14:textId="77777777" w:rsidTr="00AA45CE">
        <w:tc>
          <w:tcPr>
            <w:tcW w:w="2263" w:type="dxa"/>
          </w:tcPr>
          <w:p w14:paraId="782D14C2" w14:textId="77777777" w:rsidR="005415ED" w:rsidRPr="00E748DC" w:rsidRDefault="005415ED" w:rsidP="00EA5C34">
            <w:pPr>
              <w:spacing w:after="0"/>
              <w:ind w:right="-32"/>
              <w:rPr>
                <w:rFonts w:ascii="Arial" w:hAnsi="Arial" w:cs="Arial"/>
                <w:b/>
              </w:rPr>
            </w:pPr>
            <w:r w:rsidRPr="00E748DC">
              <w:rPr>
                <w:rFonts w:ascii="Arial" w:hAnsi="Arial" w:cs="Arial"/>
                <w:b/>
              </w:rPr>
              <w:t>Öngörülen Bütçe (TL)</w:t>
            </w:r>
          </w:p>
        </w:tc>
        <w:tc>
          <w:tcPr>
            <w:tcW w:w="7317" w:type="dxa"/>
          </w:tcPr>
          <w:p w14:paraId="74823D80" w14:textId="2D6DD4A1" w:rsidR="005415ED" w:rsidRPr="00E748DC" w:rsidRDefault="00821953" w:rsidP="00AA45CE">
            <w:pPr>
              <w:spacing w:after="0"/>
              <w:ind w:right="-32"/>
              <w:jc w:val="both"/>
              <w:rPr>
                <w:rFonts w:ascii="Arial" w:hAnsi="Arial" w:cs="Arial"/>
              </w:rPr>
            </w:pPr>
            <w:r>
              <w:rPr>
                <w:rFonts w:ascii="Arial" w:hAnsi="Arial" w:cs="Arial"/>
              </w:rPr>
              <w:t>20000</w:t>
            </w:r>
          </w:p>
        </w:tc>
      </w:tr>
    </w:tbl>
    <w:p w14:paraId="5F92F62C" w14:textId="77777777" w:rsidR="00232276" w:rsidRPr="00AC12AC" w:rsidRDefault="00232276" w:rsidP="00EA5C34">
      <w:pPr>
        <w:spacing w:after="0"/>
        <w:ind w:right="-32"/>
        <w:rPr>
          <w:rFonts w:ascii="Arial" w:hAnsi="Arial" w:cs="Arial"/>
          <w:sz w:val="16"/>
          <w:szCs w:val="16"/>
        </w:rPr>
      </w:pPr>
    </w:p>
    <w:sectPr w:rsidR="00232276" w:rsidRPr="00AC12AC" w:rsidSect="005D23A7">
      <w:headerReference w:type="even" r:id="rId8"/>
      <w:headerReference w:type="default" r:id="rId9"/>
      <w:footerReference w:type="even" r:id="rId10"/>
      <w:footerReference w:type="default" r:id="rId11"/>
      <w:headerReference w:type="first" r:id="rId12"/>
      <w:footerReference w:type="first" r:id="rId13"/>
      <w:pgSz w:w="11907" w:h="16839" w:code="9"/>
      <w:pgMar w:top="851" w:right="1041" w:bottom="709" w:left="1276" w:header="426" w:footer="420" w:gutter="0"/>
      <w:paperSrc w:first="257" w:other="25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1C0F0" w14:textId="77777777" w:rsidR="00F0568A" w:rsidRPr="00E748DC" w:rsidRDefault="00F0568A" w:rsidP="00060742">
      <w:pPr>
        <w:spacing w:after="0" w:line="240" w:lineRule="auto"/>
      </w:pPr>
      <w:r w:rsidRPr="00E748DC">
        <w:separator/>
      </w:r>
    </w:p>
  </w:endnote>
  <w:endnote w:type="continuationSeparator" w:id="0">
    <w:p w14:paraId="23D3C998" w14:textId="77777777" w:rsidR="00F0568A" w:rsidRPr="00E748DC" w:rsidRDefault="00F0568A" w:rsidP="00060742">
      <w:pPr>
        <w:spacing w:after="0" w:line="240" w:lineRule="auto"/>
      </w:pPr>
      <w:r w:rsidRPr="00E748D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36BEE" w14:textId="77777777" w:rsidR="005D23A7" w:rsidRPr="00E748DC" w:rsidRDefault="005D23A7" w:rsidP="005D23A7">
    <w:pPr>
      <w:pStyle w:val="AltBilgi"/>
      <w:framePr w:wrap="around" w:vAnchor="text" w:hAnchor="margin" w:xAlign="center" w:y="1"/>
      <w:rPr>
        <w:rStyle w:val="SayfaNumaras"/>
      </w:rPr>
    </w:pPr>
    <w:r w:rsidRPr="00E748DC">
      <w:rPr>
        <w:rStyle w:val="SayfaNumaras"/>
      </w:rPr>
      <w:fldChar w:fldCharType="begin"/>
    </w:r>
    <w:r w:rsidRPr="00E748DC">
      <w:rPr>
        <w:rStyle w:val="SayfaNumaras"/>
      </w:rPr>
      <w:instrText xml:space="preserve">PAGE  </w:instrText>
    </w:r>
    <w:r w:rsidRPr="00E748DC">
      <w:rPr>
        <w:rStyle w:val="SayfaNumaras"/>
      </w:rPr>
      <w:fldChar w:fldCharType="end"/>
    </w:r>
  </w:p>
  <w:p w14:paraId="1BC06B18" w14:textId="77777777" w:rsidR="005D23A7" w:rsidRPr="00E748DC" w:rsidRDefault="0056399D" w:rsidP="0056399D">
    <w:pPr>
      <w:pStyle w:val="AltBilgi"/>
    </w:pPr>
    <w:fldSimple w:instr=" DOCPROPERTY bjFooterEvenPageDocProperty \* MERGEFORMAT " w:fldLock="1">
      <w:r w:rsidRPr="00E748DC">
        <w:rPr>
          <w:rFonts w:cs="Calibri"/>
          <w:color w:val="000000"/>
          <w:sz w:val="22"/>
          <w:u w:val="single"/>
        </w:rPr>
        <w:t>TASNİF DIŞI</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061F7" w14:textId="77777777" w:rsidR="005D23A7" w:rsidRPr="00E748DC" w:rsidRDefault="005D23A7" w:rsidP="0056399D">
    <w:pPr>
      <w:pStyle w:val="AltBilgi"/>
    </w:pPr>
    <w:r w:rsidRPr="00E748DC">
      <w:rPr>
        <w:noProof/>
        <w:lang w:eastAsia="tr-TR"/>
      </w:rPr>
      <mc:AlternateContent>
        <mc:Choice Requires="wps">
          <w:drawing>
            <wp:anchor distT="0" distB="0" distL="114300" distR="114300" simplePos="0" relativeHeight="251660288" behindDoc="1" locked="0" layoutInCell="1" allowOverlap="1" wp14:anchorId="53D0975A" wp14:editId="044B4791">
              <wp:simplePos x="0" y="0"/>
              <wp:positionH relativeFrom="column">
                <wp:posOffset>-24130</wp:posOffset>
              </wp:positionH>
              <wp:positionV relativeFrom="paragraph">
                <wp:posOffset>-40005</wp:posOffset>
              </wp:positionV>
              <wp:extent cx="4245610" cy="397510"/>
              <wp:effectExtent l="13970" t="7620" r="762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610" cy="397510"/>
                      </a:xfrm>
                      <a:prstGeom prst="rect">
                        <a:avLst/>
                      </a:prstGeom>
                      <a:solidFill>
                        <a:srgbClr val="FFFFFF"/>
                      </a:solidFill>
                      <a:ln w="9525">
                        <a:solidFill>
                          <a:srgbClr val="FFFFFF"/>
                        </a:solidFill>
                        <a:miter lim="800000"/>
                        <a:headEnd/>
                        <a:tailEnd/>
                      </a:ln>
                    </wps:spPr>
                    <wps:txbx>
                      <w:txbxContent>
                        <w:p w14:paraId="33E756E4" w14:textId="77777777" w:rsidR="005D23A7" w:rsidRPr="00E748DC" w:rsidRDefault="005D23A7" w:rsidP="005D23A7">
                          <w:pPr>
                            <w:spacing w:after="0"/>
                            <w:rPr>
                              <w:rFonts w:ascii="Arial" w:hAnsi="Arial" w:cs="Arial"/>
                              <w:sz w:val="22"/>
                              <w:szCs w:val="22"/>
                              <w:u w:val="single"/>
                            </w:rPr>
                          </w:pPr>
                        </w:p>
                        <w:p w14:paraId="4CFD352E" w14:textId="77777777" w:rsidR="005D23A7" w:rsidRPr="00E748DC" w:rsidRDefault="005D23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D0975A" id="_x0000_t202" coordsize="21600,21600" o:spt="202" path="m,l,21600r21600,l21600,xe">
              <v:stroke joinstyle="miter"/>
              <v:path gradientshapeok="t" o:connecttype="rect"/>
            </v:shapetype>
            <v:shape id="Text Box 3" o:spid="_x0000_s1026" type="#_x0000_t202" style="position:absolute;margin-left:-1.9pt;margin-top:-3.15pt;width:334.3pt;height:3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JEEAIAACsEAAAOAAAAZHJzL2Uyb0RvYy54bWysU9tu2zAMfR+wfxD0vjjJkrYx4hRdugwD&#10;ugvQ7QNkWY6FyaJGKbGzrx8lu2m2vRXzg0Ca1CF5eLS+7VvDjgq9Blvw2WTKmbISKm33Bf/+bffm&#10;hjMfhK2EAasKflKe325ev1p3LldzaMBUChmBWJ93ruBNCC7PMi8b1Qo/AacsBWvAVgRycZ9VKDpC&#10;b002n06vsg6wcghSeU9/74cg3yT8ulYyfKlrrwIzBafeQjoxnWU8s81a5HsUrtFybEO8oItWaEtF&#10;z1D3Igh2QP0PVKslgoc6TCS0GdS1lirNQNPMpn9N89gIp9IsRI53Z5r8/4OVn4+P7iuy0L+DnhaY&#10;hvDuAeQPzyxsG2H36g4RukaJigrPImVZ53w+Xo1U+9xHkLL7BBUtWRwCJKC+xjayQnMyQqcFnM6k&#10;qz4wST8X88XyakYhSbG3q+sl2bGEyJ9uO/Thg4KWRaPgSEtN6OL44MOQ+pQSi3kwutppY5KD+3Jr&#10;kB0FCWCXvhH9jzRjWVfw1XK+HAh4AUSrAynZ6LbgN9P4DdqKtL23VdJZENoMNk1n7MhjpG4gMfRl&#10;T4mRzxKqEzGKMCiWXhgZDeAvzjpSa8H9z4NAxZn5aGkrq9liEeWdnMXyek4OXkbKy4iwkqAKHjgb&#10;zG0YnsTBod43VGnQgYU72mStE8nPXY19kyLTmsbXEyV/6aes5ze++Q0AAP//AwBQSwMEFAAGAAgA&#10;AAAhAFZqizDcAAAACAEAAA8AAABkcnMvZG93bnJldi54bWxMj0FPwzAMhe9I/IfISFzQltJBhUrT&#10;aZpAnDe4cMsar61o7LbJ1o5fjznByfJ71vP3ivXsO3XGMbRMBu6XCSikil1LtYGP99fFE6gQLTnb&#10;MaGBCwZYl9dXhc0dT7TD8z7WSkIo5NZAE2Ofax2qBr0NS+6RxDvy6G2Uday1G+0k4b7TaZJk2tuW&#10;5ENje9w2WH3tT94ATy8Xzzgk6d3nt3/bbobdMR2Mub2ZN8+gIs7x7xh+8QUdSmE68IlcUJ2BxUrI&#10;o8xsBUr8LHsQ4WDgUQRdFvp/gfIHAAD//wMAUEsBAi0AFAAGAAgAAAAhALaDOJL+AAAA4QEAABMA&#10;AAAAAAAAAAAAAAAAAAAAAFtDb250ZW50X1R5cGVzXS54bWxQSwECLQAUAAYACAAAACEAOP0h/9YA&#10;AACUAQAACwAAAAAAAAAAAAAAAAAvAQAAX3JlbHMvLnJlbHNQSwECLQAUAAYACAAAACEAYqZSRBAC&#10;AAArBAAADgAAAAAAAAAAAAAAAAAuAgAAZHJzL2Uyb0RvYy54bWxQSwECLQAUAAYACAAAACEAVmqL&#10;MNwAAAAIAQAADwAAAAAAAAAAAAAAAABqBAAAZHJzL2Rvd25yZXYueG1sUEsFBgAAAAAEAAQA8wAA&#10;AHMFAAAAAA==&#10;" strokecolor="white">
              <v:textbox>
                <w:txbxContent>
                  <w:p w14:paraId="33E756E4" w14:textId="77777777" w:rsidR="005D23A7" w:rsidRPr="00E748DC" w:rsidRDefault="005D23A7" w:rsidP="005D23A7">
                    <w:pPr>
                      <w:spacing w:after="0"/>
                      <w:rPr>
                        <w:rFonts w:ascii="Arial" w:hAnsi="Arial" w:cs="Arial"/>
                        <w:sz w:val="22"/>
                        <w:szCs w:val="22"/>
                        <w:u w:val="single"/>
                      </w:rPr>
                    </w:pPr>
                  </w:p>
                  <w:p w14:paraId="4CFD352E" w14:textId="77777777" w:rsidR="005D23A7" w:rsidRPr="00E748DC" w:rsidRDefault="005D23A7"/>
                </w:txbxContent>
              </v:textbox>
            </v:shape>
          </w:pict>
        </mc:Fallback>
      </mc:AlternateContent>
    </w:r>
    <w:r w:rsidRPr="00E748DC">
      <w:rPr>
        <w:noProof/>
        <w:lang w:eastAsia="tr-TR"/>
      </w:rPr>
      <mc:AlternateContent>
        <mc:Choice Requires="wps">
          <w:drawing>
            <wp:anchor distT="0" distB="0" distL="114300" distR="114300" simplePos="0" relativeHeight="251659264" behindDoc="0" locked="0" layoutInCell="1" allowOverlap="1" wp14:anchorId="5705406B" wp14:editId="7F85324B">
              <wp:simplePos x="0" y="0"/>
              <wp:positionH relativeFrom="column">
                <wp:align>center</wp:align>
              </wp:positionH>
              <wp:positionV relativeFrom="paragraph">
                <wp:posOffset>-80010</wp:posOffset>
              </wp:positionV>
              <wp:extent cx="6353175" cy="0"/>
              <wp:effectExtent l="13970" t="5715" r="508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620A18" id="_x0000_t32" coordsize="21600,21600" o:spt="32" o:oned="t" path="m,l21600,21600e" filled="f">
              <v:path arrowok="t" fillok="f" o:connecttype="none"/>
              <o:lock v:ext="edit" shapetype="t"/>
            </v:shapetype>
            <v:shape id="Straight Arrow Connector 2" o:spid="_x0000_s1026" type="#_x0000_t32" style="position:absolute;margin-left:0;margin-top:-6.3pt;width:500.25pt;height:0;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c1xJAIAAEoEAAAOAAAAZHJzL2Uyb0RvYy54bWysVNuO2jAQfa/Uf7D8DiHcChFhtUqgL9su&#10;EtsPMLZDrCYeyzYEVPXfOzYXse1LVTUPzjjjOXPOzDiLp1PbkKO0ToHOadofUCI1B6H0Pqff3ta9&#10;GSXOMy1YA1rm9CwdfVp+/LDoTCaHUEMjpCUIol3WmZzW3pssSRyvZctcH4zU6KzAtszj1u4TYVmH&#10;6G2TDAeDadKBFcYCl87h1/LipMuIX1WS+9eqctKTJqfIzcfVxnUX1mS5YNneMlMrfqXB/oFFy5TG&#10;pHeoknlGDlb9AdUqbsFB5fsc2gSqSnEZNaCadPCbmm3NjIxasDjO3Mvk/h8s/3rcWKJEToeUaNZi&#10;i7beMrWvPXm2FjpSgNZYRrBkGKrVGZdhUKE3NujlJ701L8C/O6KhqJney8j67WwQKg0RybuQsHEG&#10;c+66LyDwDDt4iKU7VbYNkFgUcoodOt87JE+ecPw4HU1G6acJJfzmS1h2CzTW+c8SWhKMnLqrjruA&#10;NKZhxxfnAy2W3QJCVg1r1TRxHBpNupzOJ8NJDHDQKBGc4Ziz+13RWHJkYaDiEzWi5/GYhYMWEayW&#10;TKyutmequdiYvNEBD4Uhnat1mZgf88F8NVvNxr3xcLrqjQdl2XteF+PedI3Sy1FZFGX6M1BLx1mt&#10;hJA6sLtNbzr+u+m43qPL3N3n916G5D16rBeSvb0j6djZ0MzLWOxAnDf21nEc2Hj4ernCjXjco/34&#10;C1j+AgAA//8DAFBLAwQUAAYACAAAACEAwv+37dwAAAAJAQAADwAAAGRycy9kb3ducmV2LnhtbEyP&#10;wWrDMBBE74X8g9hALyWRbEhoXa9DKPTQY5NAroq1td1aK2PJsZuvrwKF5Dg7y8ybfDPZVpyp941j&#10;hGSpQBCXzjRcIRz274tnED5oNrp1TAi/5GFTzB5ynRk38iedd6ESMYR9phHqELpMSl/WZLVfuo44&#10;el+utzpE2VfS9HqM4baVqVJraXXDsaHWHb3VVP7sBotAflglavtiq8PHZXw6ppfvsdsjPs6n7SuI&#10;QFO4PcMVP6JDEZlObmDjRYsQhwSERZKuQVxtpdQKxOn/JItc3i8o/gAAAP//AwBQSwECLQAUAAYA&#10;CAAAACEAtoM4kv4AAADhAQAAEwAAAAAAAAAAAAAAAAAAAAAAW0NvbnRlbnRfVHlwZXNdLnhtbFBL&#10;AQItABQABgAIAAAAIQA4/SH/1gAAAJQBAAALAAAAAAAAAAAAAAAAAC8BAABfcmVscy8ucmVsc1BL&#10;AQItABQABgAIAAAAIQC5qc1xJAIAAEoEAAAOAAAAAAAAAAAAAAAAAC4CAABkcnMvZTJvRG9jLnht&#10;bFBLAQItABQABgAIAAAAIQDC/7ft3AAAAAkBAAAPAAAAAAAAAAAAAAAAAH4EAABkcnMvZG93bnJl&#10;di54bWxQSwUGAAAAAAQABADzAAAAhwUAAAAA&#10;"/>
          </w:pict>
        </mc:Fallback>
      </mc:AlternateContent>
    </w:r>
    <w:fldSimple w:instr=" DOCPROPERTY bjFooterBothDocProperty \* MERGEFORMAT " w:fldLock="1">
      <w:r w:rsidR="0056399D" w:rsidRPr="00E748DC">
        <w:rPr>
          <w:rFonts w:cs="Calibri"/>
          <w:color w:val="000000"/>
          <w:sz w:val="22"/>
          <w:u w:val="single"/>
        </w:rPr>
        <w:t>TASNİF DIŞI</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D3AB4" w14:textId="77777777" w:rsidR="005D23A7" w:rsidRPr="00E748DC" w:rsidRDefault="005D23A7">
    <w:pPr>
      <w:pStyle w:val="AltBilgi"/>
      <w:jc w:val="right"/>
    </w:pPr>
    <w:r w:rsidRPr="00E748DC">
      <w:fldChar w:fldCharType="begin"/>
    </w:r>
    <w:r w:rsidRPr="00E748DC">
      <w:instrText xml:space="preserve"> PAGE   \* MERGEFORMAT </w:instrText>
    </w:r>
    <w:r w:rsidRPr="00E748DC">
      <w:fldChar w:fldCharType="separate"/>
    </w:r>
    <w:r w:rsidRPr="00E748DC">
      <w:t>0</w:t>
    </w:r>
    <w:r w:rsidRPr="00E748DC">
      <w:fldChar w:fldCharType="end"/>
    </w:r>
  </w:p>
  <w:p w14:paraId="6781BF9D" w14:textId="77777777" w:rsidR="0056399D" w:rsidRPr="00E748DC" w:rsidRDefault="0056399D" w:rsidP="0056399D">
    <w:pPr>
      <w:pStyle w:val="AltBilgi"/>
    </w:pPr>
    <w:fldSimple w:instr=" DOCPROPERTY bjFooterFirstPageDocProperty \* MERGEFORMAT " w:fldLock="1">
      <w:r w:rsidRPr="00E748DC">
        <w:rPr>
          <w:rFonts w:cs="Calibri"/>
          <w:color w:val="000000"/>
          <w:sz w:val="22"/>
          <w:u w:val="single"/>
        </w:rPr>
        <w:t>TASNİF DIŞI</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E2812" w14:textId="77777777" w:rsidR="00F0568A" w:rsidRPr="00E748DC" w:rsidRDefault="00F0568A" w:rsidP="00060742">
      <w:pPr>
        <w:spacing w:after="0" w:line="240" w:lineRule="auto"/>
      </w:pPr>
      <w:r w:rsidRPr="00E748DC">
        <w:separator/>
      </w:r>
    </w:p>
  </w:footnote>
  <w:footnote w:type="continuationSeparator" w:id="0">
    <w:p w14:paraId="5EFFB8C6" w14:textId="77777777" w:rsidR="00F0568A" w:rsidRPr="00E748DC" w:rsidRDefault="00F0568A" w:rsidP="00060742">
      <w:pPr>
        <w:spacing w:after="0" w:line="240" w:lineRule="auto"/>
      </w:pPr>
      <w:r w:rsidRPr="00E748D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D9209" w14:textId="77777777" w:rsidR="00315BB2" w:rsidRPr="00E748DC" w:rsidRDefault="0056399D" w:rsidP="0056399D">
    <w:pPr>
      <w:pStyle w:val="stBilgi"/>
    </w:pPr>
    <w:fldSimple w:instr=" DOCPROPERTY bjHeaderEvenPageDocProperty \* MERGEFORMAT " w:fldLock="1">
      <w:r w:rsidRPr="00E748DC">
        <w:rPr>
          <w:rFonts w:cs="Calibri"/>
          <w:color w:val="000000"/>
          <w:sz w:val="22"/>
          <w:u w:val="single"/>
        </w:rPr>
        <w:t>TASNİF DIŞI</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59CB2" w14:textId="77777777" w:rsidR="00C41633" w:rsidRPr="00E748DC" w:rsidRDefault="0056399D" w:rsidP="0056399D">
    <w:pPr>
      <w:pStyle w:val="ListeParagraf"/>
      <w:spacing w:after="0" w:line="240" w:lineRule="auto"/>
      <w:ind w:left="0"/>
      <w:rPr>
        <w:rFonts w:ascii="Arial" w:eastAsia="Times New Roman" w:hAnsi="Arial" w:cs="Arial"/>
        <w:b/>
        <w:bCs/>
        <w:color w:val="000000"/>
        <w:sz w:val="22"/>
        <w:szCs w:val="18"/>
        <w:lang w:eastAsia="ar-SA"/>
      </w:rPr>
    </w:pPr>
    <w:r w:rsidRPr="00E748DC">
      <w:rPr>
        <w:rFonts w:ascii="Arial" w:eastAsia="Times New Roman" w:hAnsi="Arial" w:cs="Arial"/>
        <w:b/>
        <w:bCs/>
        <w:color w:val="000000"/>
        <w:sz w:val="22"/>
        <w:szCs w:val="18"/>
        <w:lang w:eastAsia="ar-SA"/>
      </w:rPr>
      <w:fldChar w:fldCharType="begin" w:fldLock="1"/>
    </w:r>
    <w:r w:rsidRPr="00E748DC">
      <w:rPr>
        <w:rFonts w:ascii="Arial" w:eastAsia="Times New Roman" w:hAnsi="Arial" w:cs="Arial"/>
        <w:b/>
        <w:bCs/>
        <w:color w:val="000000"/>
        <w:sz w:val="22"/>
        <w:szCs w:val="18"/>
        <w:lang w:eastAsia="ar-SA"/>
      </w:rPr>
      <w:instrText xml:space="preserve"> DOCPROPERTY bjHeaderBothDocProperty \* MERGEFORMAT </w:instrText>
    </w:r>
    <w:r w:rsidRPr="00E748DC">
      <w:rPr>
        <w:rFonts w:ascii="Arial" w:eastAsia="Times New Roman" w:hAnsi="Arial" w:cs="Arial"/>
        <w:b/>
        <w:bCs/>
        <w:color w:val="000000"/>
        <w:sz w:val="22"/>
        <w:szCs w:val="18"/>
        <w:lang w:eastAsia="ar-SA"/>
      </w:rPr>
      <w:fldChar w:fldCharType="separate"/>
    </w:r>
    <w:r w:rsidRPr="00E748DC">
      <w:rPr>
        <w:rFonts w:eastAsia="Times New Roman" w:cs="Calibri"/>
        <w:bCs/>
        <w:color w:val="000000"/>
        <w:sz w:val="22"/>
        <w:szCs w:val="18"/>
        <w:u w:val="single"/>
        <w:lang w:eastAsia="ar-SA"/>
      </w:rPr>
      <w:t>TASNİF DIŞI</w:t>
    </w:r>
    <w:r w:rsidRPr="00E748DC">
      <w:rPr>
        <w:rFonts w:ascii="Arial" w:eastAsia="Times New Roman" w:hAnsi="Arial" w:cs="Arial"/>
        <w:b/>
        <w:bCs/>
        <w:color w:val="000000"/>
        <w:sz w:val="22"/>
        <w:szCs w:val="18"/>
        <w:lang w:eastAsia="ar-SA"/>
      </w:rPr>
      <w:fldChar w:fldCharType="end"/>
    </w:r>
    <w:r w:rsidR="00B33B2C" w:rsidRPr="00E748DC">
      <w:rPr>
        <w:rFonts w:ascii="Arial" w:eastAsia="Times New Roman" w:hAnsi="Arial" w:cs="Arial"/>
        <w:b/>
        <w:bCs/>
        <w:noProof/>
        <w:color w:val="000000"/>
        <w:sz w:val="22"/>
        <w:szCs w:val="18"/>
        <w:lang w:eastAsia="tr-TR"/>
      </w:rPr>
      <w:drawing>
        <wp:anchor distT="0" distB="0" distL="114300" distR="114300" simplePos="0" relativeHeight="251661312" behindDoc="0" locked="0" layoutInCell="1" allowOverlap="1" wp14:anchorId="12C8880B" wp14:editId="3217BD94">
          <wp:simplePos x="0" y="0"/>
          <wp:positionH relativeFrom="margin">
            <wp:align>right</wp:align>
          </wp:positionH>
          <wp:positionV relativeFrom="paragraph">
            <wp:posOffset>-135393</wp:posOffset>
          </wp:positionV>
          <wp:extent cx="1292479" cy="671631"/>
          <wp:effectExtent l="0" t="0" r="0" b="0"/>
          <wp:wrapNone/>
          <wp:docPr id="4" name="Picture 4" descr="\\taidosya1\User\T18429\Diger\2018_Logo_Transparent_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idosya1\User\T18429\Diger\2018_Logo_Transparent_T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794" t="25818" r="15024" b="25520"/>
                  <a:stretch/>
                </pic:blipFill>
                <pic:spPr bwMode="auto">
                  <a:xfrm>
                    <a:off x="0" y="0"/>
                    <a:ext cx="1292479" cy="6716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E92850" w14:textId="77777777" w:rsidR="00B33B2C" w:rsidRPr="00E748DC" w:rsidRDefault="00B33B2C" w:rsidP="00C41633">
    <w:pPr>
      <w:pStyle w:val="ListeParagraf"/>
      <w:spacing w:after="0" w:line="240" w:lineRule="auto"/>
      <w:ind w:left="0"/>
      <w:rPr>
        <w:rFonts w:ascii="Arial" w:eastAsia="Times New Roman" w:hAnsi="Arial" w:cs="Arial"/>
        <w:b/>
        <w:bCs/>
        <w:color w:val="000000"/>
        <w:sz w:val="22"/>
        <w:szCs w:val="18"/>
        <w:lang w:eastAsia="ar-SA"/>
      </w:rPr>
    </w:pPr>
  </w:p>
  <w:p w14:paraId="78BC621F" w14:textId="77777777" w:rsidR="005D23A7" w:rsidRPr="00E748DC" w:rsidRDefault="005D23A7" w:rsidP="005D23A7">
    <w:pPr>
      <w:pStyle w:val="ListeParagraf"/>
      <w:spacing w:after="0" w:line="240" w:lineRule="auto"/>
      <w:ind w:left="0"/>
      <w:jc w:val="center"/>
      <w:rPr>
        <w:rFonts w:ascii="Arial" w:eastAsia="Times New Roman" w:hAnsi="Arial" w:cs="Arial"/>
        <w:b/>
        <w:bCs/>
        <w:color w:val="000000"/>
        <w:sz w:val="22"/>
        <w:szCs w:val="18"/>
        <w:lang w:eastAsia="ar-SA"/>
      </w:rPr>
    </w:pPr>
  </w:p>
  <w:p w14:paraId="6E0D3007" w14:textId="77777777" w:rsidR="00B33B2C" w:rsidRPr="00E748DC" w:rsidRDefault="00B33B2C" w:rsidP="005D23A7">
    <w:pPr>
      <w:pStyle w:val="ListeParagraf"/>
      <w:spacing w:after="0" w:line="240" w:lineRule="auto"/>
      <w:ind w:left="0"/>
      <w:jc w:val="center"/>
      <w:rPr>
        <w:rFonts w:ascii="Arial" w:eastAsia="Times New Roman" w:hAnsi="Arial" w:cs="Arial"/>
        <w:b/>
        <w:bCs/>
        <w:color w:val="000000"/>
        <w:sz w:val="22"/>
        <w:szCs w:val="18"/>
        <w:lang w:eastAsia="ar-SA"/>
      </w:rPr>
    </w:pPr>
  </w:p>
  <w:p w14:paraId="0AF8649F" w14:textId="77777777" w:rsidR="004A285F" w:rsidRPr="00E748DC" w:rsidRDefault="000A6E8C" w:rsidP="005D23A7">
    <w:pPr>
      <w:pStyle w:val="ListeParagraf"/>
      <w:spacing w:after="0" w:line="240" w:lineRule="auto"/>
      <w:ind w:left="0"/>
      <w:jc w:val="center"/>
      <w:rPr>
        <w:rFonts w:ascii="Arial" w:eastAsia="Times New Roman" w:hAnsi="Arial" w:cs="Arial"/>
        <w:b/>
        <w:bCs/>
        <w:color w:val="000000"/>
        <w:sz w:val="22"/>
        <w:szCs w:val="18"/>
        <w:lang w:eastAsia="ar-SA"/>
      </w:rPr>
    </w:pPr>
    <w:r w:rsidRPr="00E748DC">
      <w:rPr>
        <w:rFonts w:ascii="Arial" w:eastAsia="Times New Roman" w:hAnsi="Arial" w:cs="Arial"/>
        <w:b/>
        <w:bCs/>
        <w:color w:val="000000"/>
        <w:sz w:val="22"/>
        <w:szCs w:val="18"/>
        <w:lang w:eastAsia="ar-SA"/>
      </w:rPr>
      <w:t>AR-GE İŞBİRLİĞİ ÇAĞRISI</w:t>
    </w:r>
  </w:p>
  <w:p w14:paraId="7638E6C6" w14:textId="77777777" w:rsidR="005D23A7" w:rsidRPr="00E748DC" w:rsidRDefault="00C75426" w:rsidP="005D23A7">
    <w:pPr>
      <w:pStyle w:val="ListeParagraf"/>
      <w:spacing w:after="0" w:line="240" w:lineRule="auto"/>
      <w:ind w:left="0"/>
      <w:jc w:val="center"/>
      <w:rPr>
        <w:rFonts w:ascii="Arial" w:eastAsia="Times New Roman" w:hAnsi="Arial" w:cs="Arial"/>
        <w:b/>
        <w:bCs/>
        <w:color w:val="000000"/>
        <w:sz w:val="22"/>
        <w:szCs w:val="18"/>
        <w:lang w:eastAsia="ar-SA"/>
      </w:rPr>
    </w:pPr>
    <w:r w:rsidRPr="00E748DC">
      <w:rPr>
        <w:rFonts w:ascii="Arial" w:eastAsia="Times New Roman" w:hAnsi="Arial" w:cs="Arial"/>
        <w:b/>
        <w:bCs/>
        <w:color w:val="000000"/>
        <w:sz w:val="22"/>
        <w:szCs w:val="18"/>
        <w:lang w:eastAsia="ar-SA"/>
      </w:rPr>
      <w:t>NİYET MEKTUBU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0D9F0" w14:textId="77777777" w:rsidR="00315BB2" w:rsidRPr="00E748DC" w:rsidRDefault="0056399D" w:rsidP="0056399D">
    <w:pPr>
      <w:pStyle w:val="stBilgi"/>
    </w:pPr>
    <w:fldSimple w:instr=" DOCPROPERTY bjHeaderFirstPageDocProperty \* MERGEFORMAT " w:fldLock="1">
      <w:r w:rsidRPr="00E748DC">
        <w:rPr>
          <w:rFonts w:cs="Calibri"/>
          <w:color w:val="000000"/>
          <w:sz w:val="22"/>
          <w:u w:val="single"/>
        </w:rPr>
        <w:t>TASNİF DIŞI</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447E4"/>
    <w:multiLevelType w:val="multilevel"/>
    <w:tmpl w:val="783E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4D6236"/>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6830D9"/>
    <w:multiLevelType w:val="hybridMultilevel"/>
    <w:tmpl w:val="703628D4"/>
    <w:lvl w:ilvl="0" w:tplc="041F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7D95196"/>
    <w:multiLevelType w:val="hybridMultilevel"/>
    <w:tmpl w:val="CA5A6412"/>
    <w:lvl w:ilvl="0" w:tplc="041F001B">
      <w:start w:val="1"/>
      <w:numFmt w:val="lowerRoman"/>
      <w:lvlText w:val="%1."/>
      <w:lvlJc w:val="righ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FFF6C40"/>
    <w:multiLevelType w:val="multilevel"/>
    <w:tmpl w:val="1FC0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371C6D"/>
    <w:multiLevelType w:val="hybridMultilevel"/>
    <w:tmpl w:val="7FF4544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62664892">
    <w:abstractNumId w:val="3"/>
  </w:num>
  <w:num w:numId="2" w16cid:durableId="617757735">
    <w:abstractNumId w:val="1"/>
  </w:num>
  <w:num w:numId="3" w16cid:durableId="645554131">
    <w:abstractNumId w:val="5"/>
  </w:num>
  <w:num w:numId="4" w16cid:durableId="320930895">
    <w:abstractNumId w:val="4"/>
  </w:num>
  <w:num w:numId="5" w16cid:durableId="1184369081">
    <w:abstractNumId w:val="2"/>
  </w:num>
  <w:num w:numId="6" w16cid:durableId="512886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19C"/>
    <w:rsid w:val="000303D6"/>
    <w:rsid w:val="000440AC"/>
    <w:rsid w:val="00060742"/>
    <w:rsid w:val="000618DC"/>
    <w:rsid w:val="000A6E8C"/>
    <w:rsid w:val="001443CD"/>
    <w:rsid w:val="001A16CF"/>
    <w:rsid w:val="00207B05"/>
    <w:rsid w:val="00232276"/>
    <w:rsid w:val="00275689"/>
    <w:rsid w:val="00280DB8"/>
    <w:rsid w:val="00297AAF"/>
    <w:rsid w:val="002A7902"/>
    <w:rsid w:val="00315BB2"/>
    <w:rsid w:val="00400319"/>
    <w:rsid w:val="004240F5"/>
    <w:rsid w:val="00424569"/>
    <w:rsid w:val="00460783"/>
    <w:rsid w:val="004A285F"/>
    <w:rsid w:val="004C72BE"/>
    <w:rsid w:val="004C7ADA"/>
    <w:rsid w:val="004D1B57"/>
    <w:rsid w:val="005415ED"/>
    <w:rsid w:val="0054184E"/>
    <w:rsid w:val="0056399D"/>
    <w:rsid w:val="005C32B0"/>
    <w:rsid w:val="005D23A7"/>
    <w:rsid w:val="005F3406"/>
    <w:rsid w:val="006742A5"/>
    <w:rsid w:val="00684038"/>
    <w:rsid w:val="006861A1"/>
    <w:rsid w:val="006B17BD"/>
    <w:rsid w:val="006D6DEB"/>
    <w:rsid w:val="00714B7D"/>
    <w:rsid w:val="00755C4E"/>
    <w:rsid w:val="00790118"/>
    <w:rsid w:val="007C6055"/>
    <w:rsid w:val="007D2736"/>
    <w:rsid w:val="007F4450"/>
    <w:rsid w:val="007F6678"/>
    <w:rsid w:val="00821953"/>
    <w:rsid w:val="00827539"/>
    <w:rsid w:val="00832310"/>
    <w:rsid w:val="008D05AB"/>
    <w:rsid w:val="008D1454"/>
    <w:rsid w:val="008D4AA6"/>
    <w:rsid w:val="008F22F3"/>
    <w:rsid w:val="00902D0E"/>
    <w:rsid w:val="00902DC6"/>
    <w:rsid w:val="00966BC2"/>
    <w:rsid w:val="009F4345"/>
    <w:rsid w:val="00AA45CE"/>
    <w:rsid w:val="00AC12AC"/>
    <w:rsid w:val="00B05A61"/>
    <w:rsid w:val="00B21AAF"/>
    <w:rsid w:val="00B33B2C"/>
    <w:rsid w:val="00B34F89"/>
    <w:rsid w:val="00B60B49"/>
    <w:rsid w:val="00B764AC"/>
    <w:rsid w:val="00B821B1"/>
    <w:rsid w:val="00BA4EB1"/>
    <w:rsid w:val="00BE4738"/>
    <w:rsid w:val="00C145F3"/>
    <w:rsid w:val="00C41633"/>
    <w:rsid w:val="00C710CA"/>
    <w:rsid w:val="00C75426"/>
    <w:rsid w:val="00CC2E54"/>
    <w:rsid w:val="00CF5ADD"/>
    <w:rsid w:val="00D269DE"/>
    <w:rsid w:val="00DE319C"/>
    <w:rsid w:val="00DF279E"/>
    <w:rsid w:val="00E748DC"/>
    <w:rsid w:val="00E93892"/>
    <w:rsid w:val="00EA5C34"/>
    <w:rsid w:val="00EA600E"/>
    <w:rsid w:val="00EC732C"/>
    <w:rsid w:val="00F0568A"/>
    <w:rsid w:val="00FB52E7"/>
    <w:rsid w:val="00FB653E"/>
    <w:rsid w:val="00FC7EE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31AE2"/>
  <w15:chartTrackingRefBased/>
  <w15:docId w15:val="{EBBD0C50-19FC-4DA5-A304-4B4D35A9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42"/>
    <w:pPr>
      <w:spacing w:after="200" w:line="276" w:lineRule="auto"/>
    </w:pPr>
    <w:rPr>
      <w:rFonts w:ascii="Calibri" w:eastAsia="Calibri" w:hAnsi="Calibri"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60742"/>
    <w:pPr>
      <w:ind w:left="720"/>
      <w:contextualSpacing/>
    </w:pPr>
  </w:style>
  <w:style w:type="paragraph" w:customStyle="1" w:styleId="WW-NormalWeb1">
    <w:name w:val="WW-Normal (Web)1"/>
    <w:basedOn w:val="Normal"/>
    <w:rsid w:val="00060742"/>
    <w:pPr>
      <w:spacing w:before="280" w:after="119" w:line="240" w:lineRule="auto"/>
    </w:pPr>
    <w:rPr>
      <w:rFonts w:ascii="Times New Roman" w:eastAsia="Times New Roman" w:hAnsi="Times New Roman"/>
      <w:sz w:val="24"/>
      <w:szCs w:val="24"/>
      <w:lang w:eastAsia="ar-SA"/>
    </w:rPr>
  </w:style>
  <w:style w:type="paragraph" w:styleId="AltBilgi">
    <w:name w:val="footer"/>
    <w:basedOn w:val="Normal"/>
    <w:link w:val="AltBilgiChar"/>
    <w:uiPriority w:val="99"/>
    <w:rsid w:val="00060742"/>
    <w:pPr>
      <w:tabs>
        <w:tab w:val="center" w:pos="4536"/>
        <w:tab w:val="right" w:pos="9072"/>
      </w:tabs>
    </w:pPr>
  </w:style>
  <w:style w:type="character" w:customStyle="1" w:styleId="AltBilgiChar">
    <w:name w:val="Alt Bilgi Char"/>
    <w:basedOn w:val="VarsaylanParagrafYazTipi"/>
    <w:link w:val="AltBilgi"/>
    <w:uiPriority w:val="99"/>
    <w:rsid w:val="00060742"/>
    <w:rPr>
      <w:rFonts w:ascii="Calibri" w:eastAsia="Calibri" w:hAnsi="Calibri" w:cs="Times New Roman"/>
      <w:sz w:val="20"/>
      <w:szCs w:val="20"/>
      <w:lang w:val="en-US"/>
    </w:rPr>
  </w:style>
  <w:style w:type="character" w:styleId="SayfaNumaras">
    <w:name w:val="page number"/>
    <w:uiPriority w:val="99"/>
    <w:rsid w:val="00060742"/>
    <w:rPr>
      <w:rFonts w:cs="Times New Roman"/>
    </w:rPr>
  </w:style>
  <w:style w:type="paragraph" w:styleId="stBilgi">
    <w:name w:val="header"/>
    <w:basedOn w:val="Normal"/>
    <w:link w:val="stBilgiChar"/>
    <w:uiPriority w:val="99"/>
    <w:unhideWhenUsed/>
    <w:rsid w:val="0006074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60742"/>
    <w:rPr>
      <w:rFonts w:ascii="Calibri" w:eastAsia="Calibri" w:hAnsi="Calibri" w:cs="Times New Roman"/>
      <w:sz w:val="20"/>
      <w:szCs w:val="20"/>
      <w:lang w:val="en-US"/>
    </w:rPr>
  </w:style>
  <w:style w:type="table" w:styleId="TabloKlavuzu">
    <w:name w:val="Table Grid"/>
    <w:basedOn w:val="NormalTablo"/>
    <w:uiPriority w:val="39"/>
    <w:rsid w:val="00541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440A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40AC"/>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9103">
      <w:bodyDiv w:val="1"/>
      <w:marLeft w:val="0"/>
      <w:marRight w:val="0"/>
      <w:marTop w:val="0"/>
      <w:marBottom w:val="0"/>
      <w:divBdr>
        <w:top w:val="none" w:sz="0" w:space="0" w:color="auto"/>
        <w:left w:val="none" w:sz="0" w:space="0" w:color="auto"/>
        <w:bottom w:val="none" w:sz="0" w:space="0" w:color="auto"/>
        <w:right w:val="none" w:sz="0" w:space="0" w:color="auto"/>
      </w:divBdr>
    </w:div>
    <w:div w:id="358819052">
      <w:bodyDiv w:val="1"/>
      <w:marLeft w:val="0"/>
      <w:marRight w:val="0"/>
      <w:marTop w:val="0"/>
      <w:marBottom w:val="0"/>
      <w:divBdr>
        <w:top w:val="none" w:sz="0" w:space="0" w:color="auto"/>
        <w:left w:val="none" w:sz="0" w:space="0" w:color="auto"/>
        <w:bottom w:val="none" w:sz="0" w:space="0" w:color="auto"/>
        <w:right w:val="none" w:sz="0" w:space="0" w:color="auto"/>
      </w:divBdr>
    </w:div>
    <w:div w:id="463739582">
      <w:bodyDiv w:val="1"/>
      <w:marLeft w:val="0"/>
      <w:marRight w:val="0"/>
      <w:marTop w:val="0"/>
      <w:marBottom w:val="0"/>
      <w:divBdr>
        <w:top w:val="none" w:sz="0" w:space="0" w:color="auto"/>
        <w:left w:val="none" w:sz="0" w:space="0" w:color="auto"/>
        <w:bottom w:val="none" w:sz="0" w:space="0" w:color="auto"/>
        <w:right w:val="none" w:sz="0" w:space="0" w:color="auto"/>
      </w:divBdr>
    </w:div>
    <w:div w:id="799155641">
      <w:bodyDiv w:val="1"/>
      <w:marLeft w:val="0"/>
      <w:marRight w:val="0"/>
      <w:marTop w:val="0"/>
      <w:marBottom w:val="0"/>
      <w:divBdr>
        <w:top w:val="none" w:sz="0" w:space="0" w:color="auto"/>
        <w:left w:val="none" w:sz="0" w:space="0" w:color="auto"/>
        <w:bottom w:val="none" w:sz="0" w:space="0" w:color="auto"/>
        <w:right w:val="none" w:sz="0" w:space="0" w:color="auto"/>
      </w:divBdr>
    </w:div>
    <w:div w:id="854073237">
      <w:bodyDiv w:val="1"/>
      <w:marLeft w:val="0"/>
      <w:marRight w:val="0"/>
      <w:marTop w:val="0"/>
      <w:marBottom w:val="0"/>
      <w:divBdr>
        <w:top w:val="none" w:sz="0" w:space="0" w:color="auto"/>
        <w:left w:val="none" w:sz="0" w:space="0" w:color="auto"/>
        <w:bottom w:val="none" w:sz="0" w:space="0" w:color="auto"/>
        <w:right w:val="none" w:sz="0" w:space="0" w:color="auto"/>
      </w:divBdr>
    </w:div>
    <w:div w:id="895509569">
      <w:bodyDiv w:val="1"/>
      <w:marLeft w:val="0"/>
      <w:marRight w:val="0"/>
      <w:marTop w:val="0"/>
      <w:marBottom w:val="0"/>
      <w:divBdr>
        <w:top w:val="none" w:sz="0" w:space="0" w:color="auto"/>
        <w:left w:val="none" w:sz="0" w:space="0" w:color="auto"/>
        <w:bottom w:val="none" w:sz="0" w:space="0" w:color="auto"/>
        <w:right w:val="none" w:sz="0" w:space="0" w:color="auto"/>
      </w:divBdr>
    </w:div>
    <w:div w:id="937372711">
      <w:bodyDiv w:val="1"/>
      <w:marLeft w:val="0"/>
      <w:marRight w:val="0"/>
      <w:marTop w:val="0"/>
      <w:marBottom w:val="0"/>
      <w:divBdr>
        <w:top w:val="none" w:sz="0" w:space="0" w:color="auto"/>
        <w:left w:val="none" w:sz="0" w:space="0" w:color="auto"/>
        <w:bottom w:val="none" w:sz="0" w:space="0" w:color="auto"/>
        <w:right w:val="none" w:sz="0" w:space="0" w:color="auto"/>
      </w:divBdr>
    </w:div>
    <w:div w:id="185961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3b2a402a-7aa0-470f-8732-c65458ab17ee" origin="defaultValue">
  <element uid="d4613254-63f1-4b12-8c89-ea1ca2a88f12" value=""/>
</sisl>
</file>

<file path=customXml/itemProps1.xml><?xml version="1.0" encoding="utf-8"?>
<ds:datastoreItem xmlns:ds="http://schemas.openxmlformats.org/officeDocument/2006/customXml" ds:itemID="{6992954A-E548-46A2-A4E8-F42C20A47B3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TAI</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Jane</dc:creator>
  <cp:keywords/>
  <dc:description/>
  <cp:lastModifiedBy>İbrahim ÇAYIROĞLU</cp:lastModifiedBy>
  <cp:revision>2</cp:revision>
  <dcterms:created xsi:type="dcterms:W3CDTF">2024-10-14T10:21:00Z</dcterms:created>
  <dcterms:modified xsi:type="dcterms:W3CDTF">2024-10-14T10:21:00Z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de1f0206-1cff-48db-aabc-a3426b672204</vt:lpwstr>
  </property>
  <property fmtid="{D5CDD505-2E9C-101B-9397-08002B2CF9AE}" pid="3" name="bjSaver">
    <vt:lpwstr>af8vybRPssXPVtNnCwBX0r41w+baHBcI</vt:lpwstr>
  </property>
  <property fmtid="{D5CDD505-2E9C-101B-9397-08002B2CF9AE}" pid="4" name="bjDocumentSecurityLabel">
    <vt:lpwstr>TASNİF DIŞI</vt:lpwstr>
  </property>
  <property fmtid="{D5CDD505-2E9C-101B-9397-08002B2CF9AE}" pid="5" name="bjFooterBothDocProperty">
    <vt:lpwstr>TASNİF DIŞI</vt:lpwstr>
  </property>
  <property fmtid="{D5CDD505-2E9C-101B-9397-08002B2CF9AE}" pid="6" name="bjFooterFirstPageDocProperty">
    <vt:lpwstr>TASNİF DIŞI</vt:lpwstr>
  </property>
  <property fmtid="{D5CDD505-2E9C-101B-9397-08002B2CF9AE}" pid="7" name="bjFooterEvenPageDocProperty">
    <vt:lpwstr>TASNİF DIŞI</vt:lpwstr>
  </property>
  <property fmtid="{D5CDD505-2E9C-101B-9397-08002B2CF9AE}" pid="8" name="bjHeaderBothDocProperty">
    <vt:lpwstr>TASNİF DIŞI</vt:lpwstr>
  </property>
  <property fmtid="{D5CDD505-2E9C-101B-9397-08002B2CF9AE}" pid="9" name="bjHeaderFirstPageDocProperty">
    <vt:lpwstr>TASNİF DIŞI</vt:lpwstr>
  </property>
  <property fmtid="{D5CDD505-2E9C-101B-9397-08002B2CF9AE}" pid="10" name="bjHeaderEvenPageDocProperty">
    <vt:lpwstr>TASNİF DIŞI</vt:lpwstr>
  </property>
  <property fmtid="{D5CDD505-2E9C-101B-9397-08002B2CF9AE}" pid="11" name="bjDocumentLabelXML">
    <vt:lpwstr>&lt;?xml version="1.0" encoding="us-ascii"?&gt;&lt;sisl xmlns:xsi="http://www.w3.org/2001/XMLSchema-instance" xmlns:xsd="http://www.w3.org/2001/XMLSchema" sislVersion="0" policy="3b2a402a-7aa0-470f-8732-c65458ab17ee" origin="defaultValue" xmlns="http://www.boldonj</vt:lpwstr>
  </property>
  <property fmtid="{D5CDD505-2E9C-101B-9397-08002B2CF9AE}" pid="12" name="bjDocumentLabelXML-0">
    <vt:lpwstr>ames.com/2008/01/sie/internal/label"&gt;&lt;element uid="d4613254-63f1-4b12-8c89-ea1ca2a88f12" value="" /&gt;&lt;/sisl&gt;</vt:lpwstr>
  </property>
</Properties>
</file>